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p>
    <w:p>
      <w:pPr>
        <w:jc w:val="center"/>
        <w:rPr>
          <w:b/>
          <w:bCs/>
          <w:sz w:val="36"/>
          <w:szCs w:val="36"/>
        </w:rPr>
      </w:pPr>
    </w:p>
    <w:p>
      <w:pPr>
        <w:jc w:val="center"/>
        <w:rPr>
          <w:b/>
          <w:bCs/>
          <w:sz w:val="36"/>
          <w:szCs w:val="36"/>
        </w:rPr>
      </w:pPr>
    </w:p>
    <w:p>
      <w:pPr>
        <w:overflowPunct w:val="0"/>
        <w:adjustRightInd w:val="0"/>
        <w:snapToGrid w:val="0"/>
        <w:spacing w:line="520" w:lineRule="exact"/>
        <w:jc w:val="center"/>
        <w:rPr>
          <w:rFonts w:ascii="方正小标宋_GBK" w:hAnsi="方正小标宋_GBK" w:eastAsia="方正小标宋_GBK" w:cs="方正小标宋_GBK"/>
          <w:sz w:val="44"/>
          <w:szCs w:val="44"/>
        </w:rPr>
      </w:pPr>
      <w:bookmarkStart w:id="0" w:name="_Toc288079538"/>
      <w:bookmarkStart w:id="1" w:name="_Toc288082433"/>
      <w:bookmarkStart w:id="2" w:name="_Toc288082541"/>
      <w:r>
        <w:rPr>
          <w:rFonts w:hint="eastAsia" w:ascii="方正小标宋_GBK" w:hAnsi="方正小标宋_GBK" w:eastAsia="方正小标宋_GBK" w:cs="方正小标宋_GBK"/>
          <w:sz w:val="44"/>
          <w:szCs w:val="44"/>
        </w:rPr>
        <w:t>2023年度江苏省网络安全</w:t>
      </w:r>
    </w:p>
    <w:p>
      <w:pPr>
        <w:overflowPunct w:val="0"/>
        <w:adjustRightInd w:val="0"/>
        <w:snapToGrid w:val="0"/>
        <w:spacing w:line="520" w:lineRule="exact"/>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4"/>
          <w:szCs w:val="44"/>
        </w:rPr>
        <w:t>技术支撑机构申请书</w:t>
      </w:r>
    </w:p>
    <w:bookmarkEnd w:id="0"/>
    <w:bookmarkEnd w:id="1"/>
    <w:bookmarkEnd w:id="2"/>
    <w:p>
      <w:pPr>
        <w:spacing w:after="624" w:afterLines="200" w:line="480" w:lineRule="auto"/>
        <w:ind w:firstLine="280" w:firstLineChars="78"/>
        <w:rPr>
          <w:rFonts w:ascii="黑体" w:hAnsi="黑体" w:eastAsia="黑体" w:cs="方正楷体_GB2312"/>
          <w:bCs/>
          <w:sz w:val="36"/>
          <w:szCs w:val="36"/>
        </w:rPr>
      </w:pPr>
    </w:p>
    <w:p>
      <w:pPr>
        <w:spacing w:after="624" w:afterLines="200" w:line="480" w:lineRule="auto"/>
        <w:ind w:firstLine="280" w:firstLineChars="78"/>
        <w:rPr>
          <w:rFonts w:ascii="黑体" w:hAnsi="黑体" w:eastAsia="黑体" w:cs="方正楷体_GB2312"/>
          <w:bCs/>
          <w:sz w:val="36"/>
          <w:szCs w:val="36"/>
        </w:rPr>
      </w:pPr>
    </w:p>
    <w:p>
      <w:pPr>
        <w:spacing w:line="480" w:lineRule="auto"/>
        <w:ind w:firstLine="280" w:firstLineChars="78"/>
        <w:rPr>
          <w:rFonts w:ascii="方正黑体_GBK" w:hAnsi="方正黑体_GBK" w:eastAsia="方正黑体_GBK" w:cs="方正黑体_GBK"/>
          <w:sz w:val="36"/>
          <w:szCs w:val="36"/>
          <w:u w:val="single"/>
        </w:rPr>
      </w:pPr>
      <w:r>
        <w:rPr>
          <w:rFonts w:hint="eastAsia" w:ascii="方正黑体_GBK" w:hAnsi="方正黑体_GBK" w:eastAsia="方正黑体_GBK" w:cs="方正黑体_GBK"/>
          <w:bCs/>
          <w:sz w:val="36"/>
          <w:szCs w:val="36"/>
        </w:rPr>
        <w:t>申请单位：</w:t>
      </w:r>
    </w:p>
    <w:p>
      <w:pPr>
        <w:spacing w:after="624" w:afterLines="200" w:line="480" w:lineRule="auto"/>
        <w:ind w:firstLine="218" w:firstLineChars="78"/>
        <w:rPr>
          <w:rFonts w:ascii="黑体" w:hAnsi="黑体" w:eastAsia="黑体" w:cs="方正楷体_GB2312"/>
          <w:bCs/>
          <w:sz w:val="36"/>
          <w:szCs w:val="36"/>
          <w:u w:val="single"/>
        </w:rPr>
      </w:pPr>
      <w:r>
        <w:rPr>
          <w:rFonts w:hint="eastAsia" w:ascii="方正黑体_GBK" w:hAnsi="方正黑体_GBK" w:eastAsia="方正黑体_GBK" w:cs="方正黑体_GBK"/>
          <w:bCs/>
          <w:sz w:val="28"/>
          <w:szCs w:val="36"/>
        </w:rPr>
        <w:t xml:space="preserve">（加盖公章） </w:t>
      </w:r>
      <w:r>
        <w:rPr>
          <w:rFonts w:hint="eastAsia" w:ascii="方正黑体_GBK" w:hAnsi="方正黑体_GBK" w:eastAsia="方正黑体_GBK" w:cs="方正黑体_GBK"/>
          <w:bCs/>
          <w:sz w:val="28"/>
          <w:szCs w:val="36"/>
          <w:u w:val="single"/>
        </w:rPr>
        <w:t xml:space="preserve">                                             </w:t>
      </w:r>
      <w:r>
        <w:rPr>
          <w:rFonts w:hint="eastAsia" w:ascii="黑体" w:hAnsi="黑体" w:eastAsia="黑体" w:cs="方正楷体_GB2312"/>
          <w:bCs/>
          <w:sz w:val="28"/>
          <w:szCs w:val="36"/>
          <w:u w:val="single"/>
        </w:rPr>
        <w:t xml:space="preserve"> </w:t>
      </w:r>
    </w:p>
    <w:p>
      <w:pPr>
        <w:spacing w:after="624" w:afterLines="200" w:line="480" w:lineRule="auto"/>
        <w:ind w:firstLine="280" w:firstLineChars="78"/>
        <w:rPr>
          <w:rFonts w:ascii="方正黑体_GBK" w:hAnsi="方正黑体_GBK" w:eastAsia="方正黑体_GBK" w:cs="方正黑体_GBK"/>
          <w:sz w:val="32"/>
          <w:szCs w:val="32"/>
          <w:u w:val="single"/>
        </w:rPr>
      </w:pPr>
      <w:r>
        <w:rPr>
          <w:rFonts w:hint="eastAsia" w:ascii="方正黑体_GBK" w:hAnsi="方正黑体_GBK" w:eastAsia="方正黑体_GBK" w:cs="方正黑体_GBK"/>
          <w:bCs/>
          <w:sz w:val="36"/>
          <w:szCs w:val="36"/>
        </w:rPr>
        <w:t>申请日期：</w:t>
      </w:r>
      <w:r>
        <w:rPr>
          <w:rFonts w:hint="eastAsia" w:ascii="方正黑体_GBK" w:hAnsi="方正黑体_GBK" w:eastAsia="方正黑体_GBK" w:cs="方正黑体_GBK"/>
          <w:bCs/>
          <w:sz w:val="36"/>
          <w:szCs w:val="36"/>
          <w:u w:val="single"/>
        </w:rPr>
        <w:t xml:space="preserve"> </w:t>
      </w:r>
      <w:r>
        <w:rPr>
          <w:rFonts w:hint="eastAsia" w:ascii="方正黑体_GBK" w:hAnsi="方正黑体_GBK" w:eastAsia="方正黑体_GBK" w:cs="方正黑体_GBK"/>
          <w:sz w:val="36"/>
          <w:szCs w:val="36"/>
          <w:u w:val="single"/>
        </w:rPr>
        <w:t xml:space="preserve">            </w:t>
      </w:r>
      <w:r>
        <w:rPr>
          <w:rFonts w:hint="eastAsia" w:ascii="方正黑体_GBK" w:hAnsi="方正黑体_GBK" w:eastAsia="方正黑体_GBK" w:cs="方正黑体_GBK"/>
          <w:sz w:val="32"/>
          <w:szCs w:val="32"/>
          <w:u w:val="single"/>
        </w:rPr>
        <w:t xml:space="preserve">                        </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方正黑体_GBK" w:hAnsi="方正黑体_GBK" w:eastAsia="方正黑体_GBK" w:cs="方正黑体_GBK"/>
          <w:w w:val="95"/>
          <w:sz w:val="32"/>
          <w:szCs w:val="32"/>
        </w:rPr>
      </w:pPr>
      <w:r>
        <w:rPr>
          <w:rFonts w:hint="eastAsia" w:ascii="方正黑体_GBK" w:hAnsi="方正黑体_GBK" w:eastAsia="方正黑体_GBK" w:cs="方正黑体_GBK"/>
          <w:w w:val="95"/>
          <w:sz w:val="32"/>
          <w:szCs w:val="32"/>
        </w:rPr>
        <w:t>中共江苏省委网络安全和信息化委员会办公室制</w:t>
      </w:r>
    </w:p>
    <w:p>
      <w:pPr>
        <w:jc w:val="center"/>
        <w:rPr>
          <w:b/>
          <w:bCs/>
          <w:sz w:val="36"/>
          <w:szCs w:val="36"/>
        </w:rPr>
      </w:pPr>
      <w:r>
        <w:rPr>
          <w:b/>
          <w:bCs/>
          <w:sz w:val="36"/>
          <w:szCs w:val="36"/>
        </w:rPr>
        <w:br w:type="page"/>
      </w:r>
    </w:p>
    <w:p>
      <w:pPr>
        <w:spacing w:after="468" w:afterLines="150"/>
        <w:jc w:val="center"/>
        <w:rPr>
          <w:rFonts w:ascii="黑体" w:hAnsi="黑体" w:eastAsia="黑体"/>
          <w:sz w:val="44"/>
          <w:szCs w:val="44"/>
        </w:rPr>
      </w:pPr>
      <w:bookmarkStart w:id="3" w:name="_Toc529932783"/>
      <w:bookmarkStart w:id="4" w:name="_Toc529932867"/>
      <w:bookmarkStart w:id="5" w:name="_Toc528912240"/>
      <w:bookmarkStart w:id="6" w:name="_Toc288079531"/>
      <w:r>
        <w:rPr>
          <w:rFonts w:hint="eastAsia" w:ascii="方正黑体_GBK" w:hAnsi="方正黑体_GBK" w:eastAsia="方正黑体_GBK" w:cs="方正黑体_GBK"/>
          <w:sz w:val="44"/>
          <w:szCs w:val="44"/>
        </w:rPr>
        <w:t>填写须知</w:t>
      </w:r>
      <w:bookmarkEnd w:id="3"/>
      <w:bookmarkEnd w:id="4"/>
      <w:bookmarkEnd w:id="5"/>
      <w:bookmarkEnd w:id="6"/>
    </w:p>
    <w:p>
      <w:pPr>
        <w:spacing w:line="36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申请单位在正式填写本申请书前，需认真阅读并理解以下内容：</w:t>
      </w:r>
    </w:p>
    <w:p>
      <w:pPr>
        <w:spacing w:line="36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1.申请单位应仔细阅读申报通知和本须知，按照要求如实、详细地填写本申请书的各项内容。</w:t>
      </w:r>
    </w:p>
    <w:p>
      <w:pPr>
        <w:spacing w:line="36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2.申请单位应按照本申请书规定格式进行填写，保持内容的完整性，所提供资料须客观、真实和完整，内容不得涉及国家秘密。</w:t>
      </w:r>
    </w:p>
    <w:p>
      <w:pPr>
        <w:spacing w:line="36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3.提交方式如下：申请材料需提供电子版，文档命名方式为“申请单位名称-支撑机构申请书”。</w:t>
      </w:r>
    </w:p>
    <w:p>
      <w:pPr>
        <w:spacing w:line="360" w:lineRule="auto"/>
        <w:ind w:firstLine="640" w:firstLineChars="200"/>
        <w:rPr>
          <w:rFonts w:ascii="华文仿宋" w:hAnsi="华文仿宋" w:eastAsia="华文仿宋"/>
          <w:color w:val="FF0000"/>
          <w:sz w:val="32"/>
          <w:szCs w:val="32"/>
        </w:rPr>
      </w:pPr>
    </w:p>
    <w:p>
      <w:pPr>
        <w:rPr>
          <w:rFonts w:ascii="黑体" w:hAnsi="黑体" w:eastAsia="黑体"/>
          <w:sz w:val="44"/>
          <w:szCs w:val="32"/>
        </w:rPr>
      </w:pPr>
      <w:r>
        <w:rPr>
          <w:b/>
          <w:bCs/>
          <w:sz w:val="36"/>
          <w:szCs w:val="36"/>
        </w:rPr>
        <w:br w:type="page"/>
      </w:r>
    </w:p>
    <w:p>
      <w:pPr>
        <w:jc w:val="center"/>
        <w:rPr>
          <w:rFonts w:ascii="黑体" w:hAnsi="黑体" w:eastAsia="黑体"/>
          <w:sz w:val="44"/>
          <w:szCs w:val="32"/>
        </w:rPr>
      </w:pPr>
      <w:r>
        <w:rPr>
          <w:rFonts w:hint="eastAsia" w:ascii="方正黑体_GBK" w:hAnsi="方正黑体_GBK" w:eastAsia="方正黑体_GBK" w:cs="方正黑体_GBK"/>
          <w:sz w:val="44"/>
          <w:szCs w:val="32"/>
        </w:rPr>
        <w:t>承 诺 书</w:t>
      </w:r>
    </w:p>
    <w:p>
      <w:pPr>
        <w:rPr>
          <w:rFonts w:ascii="方正仿宋_GB2312" w:eastAsia="方正仿宋_GB2312"/>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自愿参加江苏省委网信办2023年度网络安全技术支撑机构遴选，承诺在此期间所提交的材料和信息全部真实、准确，并将按照江苏省委网信办要求配合做好遴选有关工作。如发现有虚假信息或故意隐瞒情况，主管部门有权取消我单位申请资格或支撑机构资质，由此引起的一切不良后果由我单位自行承担。</w:t>
      </w:r>
    </w:p>
    <w:p>
      <w:pPr>
        <w:ind w:firstLine="645"/>
        <w:rPr>
          <w:rFonts w:ascii="方正仿宋_GB2312" w:eastAsia="方正仿宋_GB2312"/>
          <w:sz w:val="32"/>
          <w:szCs w:val="32"/>
        </w:rPr>
      </w:pPr>
    </w:p>
    <w:p>
      <w:pPr>
        <w:ind w:firstLine="645"/>
        <w:rPr>
          <w:rFonts w:ascii="方正仿宋_GB2312" w:eastAsia="方正仿宋_GB2312"/>
          <w:sz w:val="32"/>
          <w:szCs w:val="32"/>
        </w:rPr>
      </w:pPr>
    </w:p>
    <w:p>
      <w:pPr>
        <w:ind w:firstLine="645"/>
        <w:rPr>
          <w:rFonts w:ascii="方正仿宋_GB2312" w:eastAsia="方正仿宋_GB2312"/>
          <w:sz w:val="32"/>
          <w:szCs w:val="32"/>
        </w:rPr>
      </w:pPr>
    </w:p>
    <w:p>
      <w:pPr>
        <w:ind w:firstLine="3360" w:firstLineChars="1050"/>
        <w:jc w:val="left"/>
        <w:rPr>
          <w:rFonts w:ascii="方正仿宋_GB2312" w:eastAsia="方正仿宋_GB2312"/>
          <w:sz w:val="32"/>
          <w:szCs w:val="32"/>
        </w:rPr>
      </w:pPr>
      <w:r>
        <w:rPr>
          <w:rFonts w:hint="eastAsia" w:ascii="方正仿宋_GB2312" w:eastAsia="方正仿宋_GB2312"/>
          <w:sz w:val="32"/>
          <w:szCs w:val="32"/>
        </w:rPr>
        <w:t>承诺</w:t>
      </w:r>
      <w:r>
        <w:rPr>
          <w:rFonts w:ascii="方正仿宋_GB2312" w:eastAsia="方正仿宋_GB2312"/>
          <w:sz w:val="32"/>
          <w:szCs w:val="32"/>
        </w:rPr>
        <w:t>单位（</w:t>
      </w:r>
      <w:r>
        <w:rPr>
          <w:rFonts w:hint="eastAsia" w:ascii="方正仿宋_GB2312" w:eastAsia="方正仿宋_GB2312"/>
          <w:sz w:val="32"/>
          <w:szCs w:val="32"/>
        </w:rPr>
        <w:t>盖章</w:t>
      </w:r>
      <w:r>
        <w:rPr>
          <w:rFonts w:ascii="方正仿宋_GB2312" w:eastAsia="方正仿宋_GB2312"/>
          <w:sz w:val="32"/>
          <w:szCs w:val="32"/>
        </w:rPr>
        <w:t>）</w:t>
      </w:r>
      <w:r>
        <w:rPr>
          <w:rFonts w:hint="eastAsia" w:ascii="方正仿宋_GB2312" w:eastAsia="方正仿宋_GB2312"/>
          <w:sz w:val="32"/>
          <w:szCs w:val="32"/>
        </w:rPr>
        <w:t>：</w:t>
      </w:r>
    </w:p>
    <w:p>
      <w:pPr>
        <w:ind w:firstLine="3360" w:firstLineChars="1050"/>
        <w:jc w:val="left"/>
        <w:rPr>
          <w:rFonts w:ascii="方正仿宋_GB2312" w:eastAsia="方正仿宋_GB2312"/>
          <w:sz w:val="32"/>
          <w:szCs w:val="32"/>
        </w:rPr>
      </w:pPr>
      <w:r>
        <w:rPr>
          <w:rFonts w:ascii="方正仿宋_GB2312" w:eastAsia="方正仿宋_GB2312"/>
          <w:sz w:val="32"/>
          <w:szCs w:val="32"/>
        </w:rPr>
        <w:t>负责人</w:t>
      </w:r>
      <w:r>
        <w:rPr>
          <w:rFonts w:hint="eastAsia" w:ascii="方正仿宋_GB2312" w:eastAsia="方正仿宋_GB2312"/>
          <w:sz w:val="32"/>
          <w:szCs w:val="32"/>
        </w:rPr>
        <w:t>（签字）</w:t>
      </w:r>
      <w:r>
        <w:rPr>
          <w:rFonts w:ascii="方正仿宋_GB2312" w:eastAsia="方正仿宋_GB2312"/>
          <w:sz w:val="32"/>
          <w:szCs w:val="32"/>
        </w:rPr>
        <w:t>：</w:t>
      </w:r>
    </w:p>
    <w:p>
      <w:pPr>
        <w:ind w:firstLine="4800" w:firstLineChars="1500"/>
        <w:jc w:val="left"/>
        <w:rPr>
          <w:rFonts w:ascii="方正仿宋_GB2312" w:eastAsia="方正仿宋_GB2312"/>
          <w:sz w:val="32"/>
          <w:szCs w:val="32"/>
        </w:rPr>
      </w:pPr>
      <w:r>
        <w:rPr>
          <w:rFonts w:hint="eastAsia" w:ascii="方正仿宋_GB2312" w:eastAsia="方正仿宋_GB2312"/>
          <w:sz w:val="32"/>
          <w:szCs w:val="32"/>
        </w:rPr>
        <w:t xml:space="preserve">年 </w:t>
      </w:r>
      <w:r>
        <w:rPr>
          <w:rFonts w:ascii="方正仿宋_GB2312" w:eastAsia="方正仿宋_GB2312"/>
          <w:sz w:val="32"/>
          <w:szCs w:val="32"/>
        </w:rPr>
        <w:t xml:space="preserve">   </w:t>
      </w:r>
      <w:r>
        <w:rPr>
          <w:rFonts w:hint="eastAsia" w:ascii="方正仿宋_GB2312" w:eastAsia="方正仿宋_GB2312"/>
          <w:sz w:val="32"/>
          <w:szCs w:val="32"/>
        </w:rPr>
        <w:t xml:space="preserve"> 月 </w:t>
      </w:r>
      <w:r>
        <w:rPr>
          <w:rFonts w:ascii="方正仿宋_GB2312" w:eastAsia="方正仿宋_GB2312"/>
          <w:sz w:val="32"/>
          <w:szCs w:val="32"/>
        </w:rPr>
        <w:t xml:space="preserve">  </w:t>
      </w:r>
      <w:r>
        <w:rPr>
          <w:rFonts w:hint="eastAsia" w:ascii="方正仿宋_GB2312" w:eastAsia="方正仿宋_GB2312"/>
          <w:sz w:val="32"/>
          <w:szCs w:val="32"/>
        </w:rPr>
        <w:t xml:space="preserve"> 日</w:t>
      </w:r>
    </w:p>
    <w:p>
      <w:pPr>
        <w:spacing w:line="360" w:lineRule="auto"/>
        <w:outlineLvl w:val="0"/>
        <w:rPr>
          <w:rFonts w:ascii="黑体" w:hAnsi="黑体" w:eastAsia="黑体"/>
          <w:sz w:val="32"/>
          <w:szCs w:val="32"/>
        </w:rPr>
      </w:pPr>
      <w:r>
        <w:rPr>
          <w:sz w:val="30"/>
          <w:szCs w:val="30"/>
        </w:rPr>
        <w:br w:type="page"/>
      </w:r>
      <w:r>
        <w:rPr>
          <w:rFonts w:hint="eastAsia" w:ascii="方正黑体_GBK" w:hAnsi="方正黑体_GBK" w:eastAsia="方正黑体_GBK" w:cs="方正黑体_GBK"/>
          <w:sz w:val="32"/>
          <w:szCs w:val="32"/>
        </w:rPr>
        <w:t>一、申请单位联系方式</w:t>
      </w:r>
    </w:p>
    <w:tbl>
      <w:tblPr>
        <w:tblStyle w:val="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894"/>
        <w:gridCol w:w="1140"/>
        <w:gridCol w:w="1320"/>
        <w:gridCol w:w="1475"/>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rPr>
                <w:b/>
                <w:bCs/>
                <w:szCs w:val="21"/>
              </w:rPr>
            </w:pPr>
          </w:p>
        </w:tc>
        <w:tc>
          <w:tcPr>
            <w:tcW w:w="894" w:type="dxa"/>
            <w:vAlign w:val="center"/>
          </w:tcPr>
          <w:p>
            <w:pPr>
              <w:jc w:val="center"/>
              <w:rPr>
                <w:b/>
                <w:bCs/>
                <w:szCs w:val="21"/>
              </w:rPr>
            </w:pPr>
            <w:r>
              <w:rPr>
                <w:rFonts w:hint="eastAsia" w:ascii="宋体" w:hAnsi="宋体"/>
                <w:b/>
                <w:bCs/>
                <w:szCs w:val="21"/>
              </w:rPr>
              <w:t>姓名</w:t>
            </w:r>
          </w:p>
        </w:tc>
        <w:tc>
          <w:tcPr>
            <w:tcW w:w="1140" w:type="dxa"/>
            <w:vAlign w:val="center"/>
          </w:tcPr>
          <w:p>
            <w:pPr>
              <w:jc w:val="center"/>
              <w:rPr>
                <w:rFonts w:ascii="宋体" w:hAnsi="宋体"/>
                <w:b/>
                <w:bCs/>
                <w:szCs w:val="21"/>
              </w:rPr>
            </w:pPr>
            <w:r>
              <w:rPr>
                <w:rFonts w:hint="eastAsia" w:ascii="宋体" w:hAnsi="宋体"/>
                <w:b/>
                <w:bCs/>
                <w:szCs w:val="21"/>
              </w:rPr>
              <w:t>职</w:t>
            </w:r>
            <w:r>
              <w:rPr>
                <w:rFonts w:ascii="宋体" w:hAnsi="宋体"/>
                <w:b/>
                <w:bCs/>
                <w:szCs w:val="21"/>
              </w:rPr>
              <w:t>务</w:t>
            </w:r>
          </w:p>
        </w:tc>
        <w:tc>
          <w:tcPr>
            <w:tcW w:w="1320" w:type="dxa"/>
            <w:vAlign w:val="center"/>
          </w:tcPr>
          <w:p>
            <w:pPr>
              <w:jc w:val="center"/>
              <w:rPr>
                <w:b/>
                <w:bCs/>
                <w:szCs w:val="21"/>
              </w:rPr>
            </w:pPr>
            <w:r>
              <w:rPr>
                <w:rFonts w:hint="eastAsia" w:ascii="宋体" w:hAnsi="宋体"/>
                <w:b/>
                <w:bCs/>
                <w:szCs w:val="21"/>
              </w:rPr>
              <w:t>手机</w:t>
            </w:r>
          </w:p>
        </w:tc>
        <w:tc>
          <w:tcPr>
            <w:tcW w:w="1475" w:type="dxa"/>
            <w:vAlign w:val="center"/>
          </w:tcPr>
          <w:p>
            <w:pPr>
              <w:jc w:val="center"/>
              <w:rPr>
                <w:b/>
                <w:bCs/>
                <w:szCs w:val="21"/>
              </w:rPr>
            </w:pPr>
            <w:r>
              <w:rPr>
                <w:rFonts w:hint="eastAsia" w:ascii="宋体" w:hAnsi="宋体"/>
                <w:b/>
                <w:bCs/>
                <w:szCs w:val="21"/>
              </w:rPr>
              <w:t>办</w:t>
            </w:r>
            <w:r>
              <w:rPr>
                <w:rFonts w:ascii="宋体" w:hAnsi="宋体"/>
                <w:b/>
                <w:bCs/>
                <w:szCs w:val="21"/>
              </w:rPr>
              <w:t>公电话</w:t>
            </w:r>
          </w:p>
        </w:tc>
        <w:tc>
          <w:tcPr>
            <w:tcW w:w="1693" w:type="dxa"/>
            <w:vAlign w:val="center"/>
          </w:tcPr>
          <w:p>
            <w:pPr>
              <w:jc w:val="center"/>
              <w:rPr>
                <w:rFonts w:ascii="宋体" w:hAnsi="宋体"/>
                <w:b/>
                <w:bCs/>
                <w:szCs w:val="21"/>
              </w:rPr>
            </w:pPr>
            <w:r>
              <w:rPr>
                <w:rFonts w:hint="eastAsia" w:ascii="宋体" w:hAnsi="宋体"/>
                <w:b/>
                <w:bCs/>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37" w:type="dxa"/>
            <w:vAlign w:val="center"/>
          </w:tcPr>
          <w:p>
            <w:pPr>
              <w:rPr>
                <w:b/>
                <w:bCs/>
                <w:szCs w:val="21"/>
              </w:rPr>
            </w:pPr>
            <w:r>
              <w:rPr>
                <w:rFonts w:hint="eastAsia" w:ascii="宋体" w:hAnsi="宋体"/>
                <w:b/>
                <w:bCs/>
                <w:szCs w:val="21"/>
              </w:rPr>
              <w:t>单位</w:t>
            </w:r>
            <w:r>
              <w:rPr>
                <w:rFonts w:ascii="宋体" w:hAnsi="宋体"/>
                <w:b/>
                <w:bCs/>
                <w:szCs w:val="21"/>
              </w:rPr>
              <w:t>法人</w:t>
            </w:r>
          </w:p>
        </w:tc>
        <w:tc>
          <w:tcPr>
            <w:tcW w:w="894" w:type="dxa"/>
            <w:vAlign w:val="center"/>
          </w:tcPr>
          <w:p>
            <w:pPr>
              <w:jc w:val="center"/>
              <w:rPr>
                <w:szCs w:val="21"/>
              </w:rPr>
            </w:pPr>
          </w:p>
        </w:tc>
        <w:tc>
          <w:tcPr>
            <w:tcW w:w="1140" w:type="dxa"/>
            <w:vAlign w:val="center"/>
          </w:tcPr>
          <w:p>
            <w:pPr>
              <w:jc w:val="center"/>
              <w:rPr>
                <w:szCs w:val="21"/>
              </w:rPr>
            </w:pPr>
          </w:p>
        </w:tc>
        <w:tc>
          <w:tcPr>
            <w:tcW w:w="1320" w:type="dxa"/>
            <w:vAlign w:val="center"/>
          </w:tcPr>
          <w:p>
            <w:pPr>
              <w:jc w:val="center"/>
              <w:rPr>
                <w:szCs w:val="21"/>
              </w:rPr>
            </w:pPr>
          </w:p>
        </w:tc>
        <w:tc>
          <w:tcPr>
            <w:tcW w:w="1475" w:type="dxa"/>
            <w:vAlign w:val="center"/>
          </w:tcPr>
          <w:p>
            <w:pPr>
              <w:jc w:val="center"/>
              <w:rPr>
                <w:szCs w:val="21"/>
              </w:rPr>
            </w:pPr>
          </w:p>
        </w:tc>
        <w:tc>
          <w:tcPr>
            <w:tcW w:w="169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rPr>
                <w:b/>
                <w:bCs/>
                <w:szCs w:val="21"/>
              </w:rPr>
            </w:pPr>
            <w:r>
              <w:rPr>
                <w:rFonts w:hint="eastAsia" w:ascii="宋体" w:hAnsi="宋体"/>
                <w:b/>
                <w:bCs/>
                <w:szCs w:val="21"/>
              </w:rPr>
              <w:t>支撑</w:t>
            </w:r>
            <w:r>
              <w:rPr>
                <w:rFonts w:ascii="宋体" w:hAnsi="宋体"/>
                <w:b/>
                <w:bCs/>
                <w:szCs w:val="21"/>
              </w:rPr>
              <w:t>工作负责人</w:t>
            </w:r>
          </w:p>
        </w:tc>
        <w:tc>
          <w:tcPr>
            <w:tcW w:w="894" w:type="dxa"/>
            <w:vAlign w:val="center"/>
          </w:tcPr>
          <w:p>
            <w:pPr>
              <w:jc w:val="center"/>
              <w:rPr>
                <w:szCs w:val="21"/>
              </w:rPr>
            </w:pPr>
          </w:p>
        </w:tc>
        <w:tc>
          <w:tcPr>
            <w:tcW w:w="1140" w:type="dxa"/>
            <w:vAlign w:val="center"/>
          </w:tcPr>
          <w:p>
            <w:pPr>
              <w:jc w:val="center"/>
              <w:rPr>
                <w:szCs w:val="21"/>
              </w:rPr>
            </w:pPr>
          </w:p>
        </w:tc>
        <w:tc>
          <w:tcPr>
            <w:tcW w:w="1320" w:type="dxa"/>
            <w:vAlign w:val="center"/>
          </w:tcPr>
          <w:p>
            <w:pPr>
              <w:jc w:val="center"/>
              <w:rPr>
                <w:szCs w:val="21"/>
              </w:rPr>
            </w:pPr>
          </w:p>
        </w:tc>
        <w:tc>
          <w:tcPr>
            <w:tcW w:w="1475" w:type="dxa"/>
            <w:vAlign w:val="center"/>
          </w:tcPr>
          <w:p>
            <w:pPr>
              <w:jc w:val="center"/>
              <w:rPr>
                <w:szCs w:val="21"/>
              </w:rPr>
            </w:pPr>
          </w:p>
        </w:tc>
        <w:tc>
          <w:tcPr>
            <w:tcW w:w="169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rPr>
                <w:b/>
                <w:bCs/>
                <w:szCs w:val="21"/>
              </w:rPr>
            </w:pPr>
            <w:r>
              <w:rPr>
                <w:rFonts w:hint="eastAsia"/>
                <w:b/>
                <w:bCs/>
                <w:szCs w:val="21"/>
              </w:rPr>
              <w:t>本</w:t>
            </w:r>
            <w:r>
              <w:rPr>
                <w:b/>
                <w:bCs/>
                <w:szCs w:val="21"/>
              </w:rPr>
              <w:t>次申请联系人</w:t>
            </w:r>
          </w:p>
        </w:tc>
        <w:tc>
          <w:tcPr>
            <w:tcW w:w="894" w:type="dxa"/>
            <w:vAlign w:val="center"/>
          </w:tcPr>
          <w:p>
            <w:pPr>
              <w:jc w:val="center"/>
              <w:rPr>
                <w:szCs w:val="21"/>
              </w:rPr>
            </w:pPr>
          </w:p>
        </w:tc>
        <w:tc>
          <w:tcPr>
            <w:tcW w:w="1140" w:type="dxa"/>
            <w:vAlign w:val="center"/>
          </w:tcPr>
          <w:p>
            <w:pPr>
              <w:jc w:val="center"/>
              <w:rPr>
                <w:szCs w:val="21"/>
              </w:rPr>
            </w:pPr>
          </w:p>
        </w:tc>
        <w:tc>
          <w:tcPr>
            <w:tcW w:w="1320" w:type="dxa"/>
            <w:vAlign w:val="center"/>
          </w:tcPr>
          <w:p>
            <w:pPr>
              <w:jc w:val="center"/>
              <w:rPr>
                <w:szCs w:val="21"/>
              </w:rPr>
            </w:pPr>
          </w:p>
        </w:tc>
        <w:tc>
          <w:tcPr>
            <w:tcW w:w="1475" w:type="dxa"/>
            <w:vAlign w:val="center"/>
          </w:tcPr>
          <w:p>
            <w:pPr>
              <w:jc w:val="center"/>
              <w:rPr>
                <w:szCs w:val="21"/>
              </w:rPr>
            </w:pPr>
          </w:p>
        </w:tc>
        <w:tc>
          <w:tcPr>
            <w:tcW w:w="169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rPr>
                <w:b/>
                <w:bCs/>
                <w:szCs w:val="21"/>
              </w:rPr>
            </w:pPr>
            <w:r>
              <w:rPr>
                <w:rFonts w:hint="eastAsia"/>
                <w:b/>
                <w:bCs/>
                <w:szCs w:val="21"/>
              </w:rPr>
              <w:t>入</w:t>
            </w:r>
            <w:r>
              <w:rPr>
                <w:b/>
                <w:bCs/>
                <w:szCs w:val="21"/>
              </w:rPr>
              <w:t>选后日常联系人</w:t>
            </w:r>
            <w:r>
              <w:rPr>
                <w:rFonts w:hint="eastAsia"/>
                <w:b/>
                <w:bCs/>
                <w:szCs w:val="21"/>
              </w:rPr>
              <w:t>1</w:t>
            </w:r>
          </w:p>
        </w:tc>
        <w:tc>
          <w:tcPr>
            <w:tcW w:w="894" w:type="dxa"/>
            <w:vAlign w:val="center"/>
          </w:tcPr>
          <w:p>
            <w:pPr>
              <w:jc w:val="center"/>
              <w:rPr>
                <w:szCs w:val="21"/>
              </w:rPr>
            </w:pPr>
          </w:p>
        </w:tc>
        <w:tc>
          <w:tcPr>
            <w:tcW w:w="1140" w:type="dxa"/>
            <w:vAlign w:val="center"/>
          </w:tcPr>
          <w:p>
            <w:pPr>
              <w:jc w:val="center"/>
              <w:rPr>
                <w:szCs w:val="21"/>
              </w:rPr>
            </w:pPr>
          </w:p>
        </w:tc>
        <w:tc>
          <w:tcPr>
            <w:tcW w:w="1320" w:type="dxa"/>
            <w:vAlign w:val="center"/>
          </w:tcPr>
          <w:p>
            <w:pPr>
              <w:jc w:val="center"/>
              <w:rPr>
                <w:szCs w:val="21"/>
              </w:rPr>
            </w:pPr>
          </w:p>
        </w:tc>
        <w:tc>
          <w:tcPr>
            <w:tcW w:w="1475" w:type="dxa"/>
            <w:vAlign w:val="center"/>
          </w:tcPr>
          <w:p>
            <w:pPr>
              <w:jc w:val="center"/>
              <w:rPr>
                <w:szCs w:val="21"/>
              </w:rPr>
            </w:pPr>
          </w:p>
        </w:tc>
        <w:tc>
          <w:tcPr>
            <w:tcW w:w="169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rPr>
                <w:b/>
                <w:bCs/>
                <w:szCs w:val="21"/>
              </w:rPr>
            </w:pPr>
            <w:r>
              <w:rPr>
                <w:rFonts w:hint="eastAsia"/>
                <w:b/>
                <w:bCs/>
                <w:szCs w:val="21"/>
              </w:rPr>
              <w:t>入</w:t>
            </w:r>
            <w:r>
              <w:rPr>
                <w:b/>
                <w:bCs/>
                <w:szCs w:val="21"/>
              </w:rPr>
              <w:t>选后日常联系人</w:t>
            </w:r>
            <w:r>
              <w:rPr>
                <w:rFonts w:hint="eastAsia"/>
                <w:b/>
                <w:bCs/>
                <w:szCs w:val="21"/>
              </w:rPr>
              <w:t>2</w:t>
            </w:r>
          </w:p>
        </w:tc>
        <w:tc>
          <w:tcPr>
            <w:tcW w:w="894" w:type="dxa"/>
            <w:vAlign w:val="center"/>
          </w:tcPr>
          <w:p>
            <w:pPr>
              <w:jc w:val="center"/>
              <w:rPr>
                <w:szCs w:val="21"/>
              </w:rPr>
            </w:pPr>
          </w:p>
        </w:tc>
        <w:tc>
          <w:tcPr>
            <w:tcW w:w="1140" w:type="dxa"/>
            <w:vAlign w:val="center"/>
          </w:tcPr>
          <w:p>
            <w:pPr>
              <w:jc w:val="center"/>
              <w:rPr>
                <w:szCs w:val="21"/>
              </w:rPr>
            </w:pPr>
          </w:p>
        </w:tc>
        <w:tc>
          <w:tcPr>
            <w:tcW w:w="1320" w:type="dxa"/>
            <w:vAlign w:val="center"/>
          </w:tcPr>
          <w:p>
            <w:pPr>
              <w:jc w:val="center"/>
              <w:rPr>
                <w:szCs w:val="21"/>
              </w:rPr>
            </w:pPr>
          </w:p>
        </w:tc>
        <w:tc>
          <w:tcPr>
            <w:tcW w:w="1475" w:type="dxa"/>
            <w:vAlign w:val="center"/>
          </w:tcPr>
          <w:p>
            <w:pPr>
              <w:jc w:val="center"/>
              <w:rPr>
                <w:szCs w:val="21"/>
              </w:rPr>
            </w:pPr>
          </w:p>
        </w:tc>
        <w:tc>
          <w:tcPr>
            <w:tcW w:w="1693" w:type="dxa"/>
            <w:vAlign w:val="center"/>
          </w:tcPr>
          <w:p>
            <w:pPr>
              <w:jc w:val="center"/>
              <w:rPr>
                <w:szCs w:val="21"/>
              </w:rPr>
            </w:pPr>
          </w:p>
        </w:tc>
      </w:tr>
    </w:tbl>
    <w:p/>
    <w:p>
      <w:pPr>
        <w:spacing w:line="360"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二、机构基本情况</w:t>
      </w:r>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（一）机构基本信息</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单位全称</w:t>
            </w:r>
          </w:p>
        </w:tc>
        <w:tc>
          <w:tcPr>
            <w:tcW w:w="5954"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单位</w:t>
            </w:r>
            <w:r>
              <w:rPr>
                <w:b/>
                <w:bCs/>
                <w:szCs w:val="21"/>
              </w:rPr>
              <w:t>地址</w:t>
            </w:r>
          </w:p>
        </w:tc>
        <w:tc>
          <w:tcPr>
            <w:tcW w:w="5954"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成立</w:t>
            </w:r>
            <w:r>
              <w:rPr>
                <w:b/>
                <w:bCs/>
                <w:szCs w:val="21"/>
              </w:rPr>
              <w:t>时间</w:t>
            </w:r>
            <w:r>
              <w:rPr>
                <w:rFonts w:hint="eastAsia"/>
                <w:b/>
                <w:bCs/>
                <w:szCs w:val="21"/>
              </w:rPr>
              <w:t>及</w:t>
            </w:r>
            <w:r>
              <w:rPr>
                <w:b/>
                <w:bCs/>
                <w:szCs w:val="21"/>
              </w:rPr>
              <w:t>注册资本</w:t>
            </w:r>
          </w:p>
        </w:tc>
        <w:tc>
          <w:tcPr>
            <w:tcW w:w="5954" w:type="dxa"/>
            <w:vAlign w:val="center"/>
          </w:tcPr>
          <w:p>
            <w:pPr>
              <w:ind w:firstLine="735" w:firstLineChars="350"/>
              <w:rPr>
                <w:szCs w:val="21"/>
              </w:rPr>
            </w:pPr>
            <w:r>
              <w:rPr>
                <w:rFonts w:hint="eastAsia"/>
                <w:szCs w:val="21"/>
              </w:rPr>
              <w:t>年</w:t>
            </w:r>
            <w:r>
              <w:rPr>
                <w:szCs w:val="21"/>
              </w:rPr>
              <w:t xml:space="preserve">   </w:t>
            </w:r>
            <w:r>
              <w:rPr>
                <w:rFonts w:hint="eastAsia"/>
                <w:szCs w:val="21"/>
              </w:rPr>
              <w:t>月成立, 注册资本</w:t>
            </w:r>
            <w:r>
              <w:rPr>
                <w:szCs w:val="21"/>
              </w:rPr>
              <w:t xml:space="preserve">     </w:t>
            </w:r>
            <w:r>
              <w:rPr>
                <w:rFonts w:hint="eastAsia"/>
                <w:szCs w:val="21"/>
              </w:rPr>
              <w:t>万元，有/无外资成分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注册</w:t>
            </w:r>
            <w:r>
              <w:rPr>
                <w:b/>
                <w:bCs/>
                <w:szCs w:val="21"/>
              </w:rPr>
              <w:t>地点及营业执照注册</w:t>
            </w:r>
            <w:r>
              <w:rPr>
                <w:rFonts w:hint="eastAsia"/>
                <w:b/>
                <w:bCs/>
                <w:szCs w:val="21"/>
              </w:rPr>
              <w:t>登记</w:t>
            </w:r>
            <w:r>
              <w:rPr>
                <w:b/>
                <w:bCs/>
                <w:szCs w:val="21"/>
              </w:rPr>
              <w:t>号</w:t>
            </w:r>
          </w:p>
        </w:tc>
        <w:tc>
          <w:tcPr>
            <w:tcW w:w="5954" w:type="dxa"/>
            <w:vAlign w:val="center"/>
          </w:tcPr>
          <w:p>
            <w:pPr>
              <w:rPr>
                <w:szCs w:val="21"/>
              </w:rPr>
            </w:pPr>
            <w:r>
              <w:rPr>
                <w:rFonts w:hint="eastAsia"/>
                <w:szCs w:val="21"/>
              </w:rPr>
              <w:t>注册</w:t>
            </w:r>
            <w:r>
              <w:rPr>
                <w:szCs w:val="21"/>
              </w:rPr>
              <w:t>地点：</w:t>
            </w:r>
          </w:p>
          <w:p>
            <w:pPr>
              <w:rPr>
                <w:szCs w:val="21"/>
              </w:rPr>
            </w:pPr>
            <w:r>
              <w:rPr>
                <w:szCs w:val="21"/>
              </w:rPr>
              <w:t>注册登记号：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统一社会信用代码</w:t>
            </w:r>
          </w:p>
        </w:tc>
        <w:tc>
          <w:tcPr>
            <w:tcW w:w="5954"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营业期限及经营范围</w:t>
            </w:r>
          </w:p>
        </w:tc>
        <w:tc>
          <w:tcPr>
            <w:tcW w:w="5954"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tabs>
                <w:tab w:val="left" w:pos="1440"/>
              </w:tabs>
              <w:rPr>
                <w:b/>
                <w:bCs/>
                <w:szCs w:val="21"/>
              </w:rPr>
            </w:pPr>
            <w:r>
              <w:rPr>
                <w:rFonts w:hint="eastAsia"/>
                <w:b/>
                <w:bCs/>
                <w:szCs w:val="21"/>
              </w:rPr>
              <w:t>资</w:t>
            </w:r>
            <w:r>
              <w:rPr>
                <w:b/>
                <w:bCs/>
                <w:szCs w:val="21"/>
              </w:rPr>
              <w:t>信记录</w:t>
            </w:r>
          </w:p>
        </w:tc>
        <w:tc>
          <w:tcPr>
            <w:tcW w:w="5954" w:type="dxa"/>
            <w:vAlign w:val="center"/>
          </w:tcPr>
          <w:p>
            <w:pPr>
              <w:rPr>
                <w:szCs w:val="21"/>
              </w:rPr>
            </w:pPr>
            <w:r>
              <w:rPr>
                <w:rFonts w:hint="eastAsia"/>
                <w:szCs w:val="21"/>
              </w:rPr>
              <w:t>在国家企业信息信用公示系统中有/无不良记录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公</w:t>
            </w:r>
            <w:r>
              <w:rPr>
                <w:b/>
                <w:bCs/>
                <w:szCs w:val="21"/>
              </w:rPr>
              <w:t>司人员情况</w:t>
            </w:r>
          </w:p>
        </w:tc>
        <w:tc>
          <w:tcPr>
            <w:tcW w:w="5954" w:type="dxa"/>
            <w:vAlign w:val="center"/>
          </w:tcPr>
          <w:p>
            <w:pPr>
              <w:rPr>
                <w:szCs w:val="21"/>
              </w:rPr>
            </w:pPr>
            <w:r>
              <w:rPr>
                <w:rFonts w:hAnsi="宋体"/>
                <w:szCs w:val="21"/>
              </w:rPr>
              <w:t>总人数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Ansi="宋体"/>
                <w:szCs w:val="21"/>
              </w:rPr>
              <w:t>人，</w:t>
            </w:r>
            <w:r>
              <w:rPr>
                <w:rFonts w:hint="eastAsia" w:hAnsi="宋体"/>
                <w:szCs w:val="21"/>
              </w:rPr>
              <w:t>从</w:t>
            </w:r>
            <w:r>
              <w:rPr>
                <w:rFonts w:hAnsi="宋体"/>
                <w:szCs w:val="21"/>
              </w:rPr>
              <w:t>事网络安全</w:t>
            </w:r>
            <w:r>
              <w:rPr>
                <w:rFonts w:hint="eastAsia" w:hAnsi="宋体"/>
                <w:szCs w:val="21"/>
              </w:rPr>
              <w:t>技术岗位</w:t>
            </w:r>
            <w:r>
              <w:rPr>
                <w:rFonts w:hAnsi="宋体"/>
                <w:szCs w:val="21"/>
              </w:rPr>
              <w:t>人员</w:t>
            </w:r>
            <w:r>
              <w:rPr>
                <w:rFonts w:hint="eastAsia"/>
                <w:szCs w:val="21"/>
                <w:u w:val="single"/>
              </w:rPr>
              <w:t xml:space="preserve"> </w:t>
            </w:r>
            <w:r>
              <w:rPr>
                <w:szCs w:val="21"/>
                <w:u w:val="single"/>
              </w:rPr>
              <w:t xml:space="preserve">    </w:t>
            </w:r>
            <w:r>
              <w:rPr>
                <w:rFonts w:hint="eastAsia"/>
                <w:szCs w:val="21"/>
                <w:u w:val="single"/>
              </w:rPr>
              <w:t xml:space="preserve"> </w:t>
            </w:r>
            <w:r>
              <w:rPr>
                <w:rFonts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办</w:t>
            </w:r>
            <w:r>
              <w:rPr>
                <w:b/>
                <w:bCs/>
                <w:szCs w:val="21"/>
              </w:rPr>
              <w:t>公场地情况</w:t>
            </w:r>
          </w:p>
        </w:tc>
        <w:tc>
          <w:tcPr>
            <w:tcW w:w="5954" w:type="dxa"/>
            <w:vAlign w:val="center"/>
          </w:tcPr>
          <w:p>
            <w:pPr>
              <w:rPr>
                <w:szCs w:val="21"/>
              </w:rPr>
            </w:pPr>
            <w:r>
              <w:rPr>
                <w:rFonts w:hint="eastAsia"/>
                <w:szCs w:val="21"/>
              </w:rPr>
              <w:t>□</w:t>
            </w:r>
            <w:r>
              <w:rPr>
                <w:rFonts w:hAnsi="宋体"/>
                <w:szCs w:val="21"/>
              </w:rPr>
              <w:t>租用</w:t>
            </w:r>
            <w:r>
              <w:rPr>
                <w:szCs w:val="21"/>
              </w:rPr>
              <w:t xml:space="preserve"> </w:t>
            </w:r>
            <w:r>
              <w:rPr>
                <w:rFonts w:hAnsi="宋体"/>
                <w:szCs w:val="21"/>
              </w:rPr>
              <w:t xml:space="preserve"> </w:t>
            </w:r>
            <w:r>
              <w:rPr>
                <w:rFonts w:hint="eastAsia" w:hAnsi="宋体"/>
                <w:szCs w:val="21"/>
              </w:rPr>
              <w:t>地址：</w:t>
            </w:r>
            <w:r>
              <w:rPr>
                <w:rFonts w:hint="eastAsia" w:hAnsi="宋体"/>
                <w:szCs w:val="21"/>
                <w:u w:val="single"/>
              </w:rPr>
              <w:t xml:space="preserve"> </w:t>
            </w:r>
            <w:r>
              <w:rPr>
                <w:rFonts w:hAnsi="宋体"/>
                <w:szCs w:val="21"/>
                <w:u w:val="single"/>
              </w:rPr>
              <w:t xml:space="preserve">                </w:t>
            </w:r>
            <w:r>
              <w:rPr>
                <w:rFonts w:hint="eastAsia" w:hAnsi="宋体"/>
                <w:szCs w:val="21"/>
              </w:rPr>
              <w:t>，</w:t>
            </w:r>
            <w:r>
              <w:rPr>
                <w:rFonts w:hAnsi="宋体"/>
                <w:szCs w:val="21"/>
              </w:rPr>
              <w:t>面积约</w:t>
            </w:r>
            <w:r>
              <w:rPr>
                <w:rFonts w:hAnsi="宋体"/>
                <w:szCs w:val="21"/>
                <w:u w:val="single"/>
              </w:rPr>
              <w:t xml:space="preserve">       </w:t>
            </w:r>
            <w:r>
              <w:rPr>
                <w:rFonts w:hAnsi="宋体"/>
                <w:szCs w:val="21"/>
              </w:rPr>
              <w:t xml:space="preserve">平米 </w:t>
            </w:r>
            <w:r>
              <w:rPr>
                <w:rFonts w:hint="eastAsia"/>
                <w:szCs w:val="21"/>
              </w:rPr>
              <w:t xml:space="preserve"> </w:t>
            </w:r>
          </w:p>
          <w:p>
            <w:pPr>
              <w:rPr>
                <w:rFonts w:hAnsi="宋体"/>
                <w:szCs w:val="21"/>
              </w:rPr>
            </w:pPr>
            <w:r>
              <w:rPr>
                <w:rFonts w:hint="eastAsia"/>
                <w:szCs w:val="21"/>
              </w:rPr>
              <w:t>□</w:t>
            </w:r>
            <w:r>
              <w:rPr>
                <w:rFonts w:hAnsi="宋体"/>
                <w:szCs w:val="21"/>
              </w:rPr>
              <w:t>购买</w:t>
            </w:r>
            <w:r>
              <w:rPr>
                <w:rFonts w:hint="eastAsia" w:hAnsi="宋体"/>
                <w:szCs w:val="21"/>
              </w:rPr>
              <w:t xml:space="preserve"> </w:t>
            </w:r>
            <w:r>
              <w:rPr>
                <w:szCs w:val="21"/>
              </w:rPr>
              <w:t xml:space="preserve"> </w:t>
            </w:r>
            <w:r>
              <w:rPr>
                <w:rFonts w:hint="eastAsia" w:hAnsi="宋体"/>
                <w:szCs w:val="21"/>
              </w:rPr>
              <w:t>地址：</w:t>
            </w:r>
            <w:r>
              <w:rPr>
                <w:rFonts w:hint="eastAsia" w:hAnsi="宋体"/>
                <w:szCs w:val="21"/>
                <w:u w:val="single"/>
              </w:rPr>
              <w:t xml:space="preserve"> </w:t>
            </w:r>
            <w:r>
              <w:rPr>
                <w:rFonts w:hAnsi="宋体"/>
                <w:szCs w:val="21"/>
                <w:u w:val="single"/>
              </w:rPr>
              <w:t xml:space="preserve">                </w:t>
            </w:r>
            <w:r>
              <w:rPr>
                <w:rFonts w:hint="eastAsia"/>
                <w:szCs w:val="21"/>
              </w:rPr>
              <w:t>，</w:t>
            </w:r>
            <w:r>
              <w:rPr>
                <w:szCs w:val="21"/>
              </w:rPr>
              <w:t>面积约</w:t>
            </w:r>
            <w:r>
              <w:rPr>
                <w:rFonts w:hint="eastAsia"/>
                <w:szCs w:val="21"/>
                <w:u w:val="single"/>
              </w:rPr>
              <w:t xml:space="preserve"> </w:t>
            </w:r>
            <w:r>
              <w:rPr>
                <w:szCs w:val="21"/>
                <w:u w:val="single"/>
              </w:rPr>
              <w:t xml:space="preserve">      </w:t>
            </w:r>
            <w:r>
              <w:rPr>
                <w:rFonts w:hAnsi="宋体"/>
                <w:szCs w:val="21"/>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rPr>
                <w:b/>
                <w:bCs/>
                <w:szCs w:val="21"/>
              </w:rPr>
            </w:pPr>
            <w:r>
              <w:rPr>
                <w:rFonts w:hint="eastAsia"/>
                <w:b/>
                <w:bCs/>
                <w:szCs w:val="21"/>
              </w:rPr>
              <w:t>近</w:t>
            </w:r>
            <w:r>
              <w:rPr>
                <w:b/>
                <w:bCs/>
                <w:szCs w:val="21"/>
              </w:rPr>
              <w:t>三年业</w:t>
            </w:r>
            <w:r>
              <w:rPr>
                <w:rFonts w:hint="eastAsia"/>
                <w:b/>
                <w:bCs/>
                <w:szCs w:val="21"/>
              </w:rPr>
              <w:t>务收入情况</w:t>
            </w:r>
          </w:p>
        </w:tc>
        <w:tc>
          <w:tcPr>
            <w:tcW w:w="5954" w:type="dxa"/>
            <w:vAlign w:val="center"/>
          </w:tcPr>
          <w:p>
            <w:pPr>
              <w:rPr>
                <w:rFonts w:hAnsi="宋体"/>
                <w:szCs w:val="21"/>
              </w:rPr>
            </w:pPr>
          </w:p>
        </w:tc>
      </w:tr>
    </w:tbl>
    <w:p>
      <w:pPr>
        <w:spacing w:line="360" w:lineRule="auto"/>
        <w:ind w:firstLine="420" w:firstLineChars="200"/>
        <w:rPr>
          <w:rFonts w:ascii="宋体" w:hAnsi="宋体"/>
        </w:rPr>
      </w:pPr>
      <w:r>
        <w:rPr>
          <w:rFonts w:hint="eastAsia" w:ascii="宋体" w:hAnsi="宋体"/>
        </w:rPr>
        <w:t>注：请以附件形式提供法律地位证明材料（例如法人证书、营业执照、统一社会信用代码证明等）、办公场所证明（例如办公场所产权证、租赁合同关键页等）、</w:t>
      </w:r>
      <w:r>
        <w:rPr>
          <w:rFonts w:hint="eastAsia"/>
          <w:szCs w:val="21"/>
        </w:rPr>
        <w:t>近</w:t>
      </w:r>
      <w:r>
        <w:rPr>
          <w:szCs w:val="21"/>
        </w:rPr>
        <w:t>三年业</w:t>
      </w:r>
      <w:r>
        <w:rPr>
          <w:rFonts w:hint="eastAsia"/>
          <w:szCs w:val="21"/>
        </w:rPr>
        <w:t>务收入</w:t>
      </w:r>
      <w:r>
        <w:rPr>
          <w:rFonts w:hint="eastAsia" w:ascii="宋体" w:hAnsi="宋体"/>
        </w:rPr>
        <w:t>（财务报告等）等材料。</w:t>
      </w:r>
    </w:p>
    <w:p/>
    <w:p>
      <w:pPr>
        <w:widowControl/>
        <w:jc w:val="left"/>
        <w:rPr>
          <w:rFonts w:ascii="黑体" w:hAnsi="黑体" w:eastAsia="黑体"/>
          <w:sz w:val="32"/>
          <w:szCs w:val="32"/>
        </w:rPr>
      </w:pPr>
      <w:r>
        <w:rPr>
          <w:rFonts w:ascii="黑体" w:hAnsi="黑体" w:eastAsia="黑体"/>
          <w:sz w:val="32"/>
          <w:szCs w:val="32"/>
        </w:rPr>
        <w:br w:type="page"/>
      </w:r>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（二）组织管理结构</w:t>
      </w:r>
    </w:p>
    <w:p>
      <w:pPr>
        <w:spacing w:line="360" w:lineRule="auto"/>
        <w:ind w:firstLine="480" w:firstLineChars="200"/>
        <w:rPr>
          <w:rFonts w:ascii="宋体" w:hAnsi="宋体"/>
          <w:sz w:val="24"/>
        </w:rPr>
      </w:pPr>
      <w:r>
        <w:rPr>
          <w:rFonts w:hint="eastAsia" w:ascii="宋体" w:hAnsi="宋体"/>
          <w:sz w:val="24"/>
        </w:rPr>
        <w:t>总部位于XX省/市，在江苏省设有独立法人分支机构（子公司）/机构总部在江苏省XX市。下设XX、XX、XX等部门，各部门分别负责XX工作，其中与网络安全技术支撑相关的部门有XX、XX等部门，分别负责XX工作。</w:t>
      </w:r>
    </w:p>
    <w:tbl>
      <w:tblPr>
        <w:tblStyle w:val="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988"/>
        <w:gridCol w:w="1559"/>
        <w:gridCol w:w="1852"/>
        <w:gridCol w:w="155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b/>
                <w:szCs w:val="21"/>
              </w:rPr>
            </w:pPr>
            <w:r>
              <w:rPr>
                <w:rFonts w:hint="eastAsia" w:ascii="宋体" w:hAnsi="宋体"/>
                <w:b/>
                <w:szCs w:val="21"/>
              </w:rPr>
              <w:t>网安相关部门名称</w:t>
            </w:r>
          </w:p>
        </w:tc>
        <w:tc>
          <w:tcPr>
            <w:tcW w:w="988" w:type="dxa"/>
            <w:vAlign w:val="center"/>
          </w:tcPr>
          <w:p>
            <w:pPr>
              <w:jc w:val="center"/>
              <w:rPr>
                <w:rFonts w:ascii="宋体" w:hAnsi="宋体"/>
                <w:b/>
                <w:szCs w:val="21"/>
              </w:rPr>
            </w:pPr>
            <w:r>
              <w:rPr>
                <w:rFonts w:hint="eastAsia" w:ascii="宋体" w:hAnsi="宋体"/>
                <w:b/>
                <w:szCs w:val="21"/>
              </w:rPr>
              <w:t>负责</w:t>
            </w:r>
            <w:r>
              <w:rPr>
                <w:rFonts w:ascii="宋体" w:hAnsi="宋体"/>
                <w:b/>
                <w:szCs w:val="21"/>
              </w:rPr>
              <w:t>人</w:t>
            </w:r>
          </w:p>
        </w:tc>
        <w:tc>
          <w:tcPr>
            <w:tcW w:w="1559" w:type="dxa"/>
            <w:vAlign w:val="center"/>
          </w:tcPr>
          <w:p>
            <w:pPr>
              <w:jc w:val="center"/>
              <w:rPr>
                <w:rFonts w:ascii="宋体" w:hAnsi="宋体"/>
                <w:b/>
                <w:szCs w:val="21"/>
              </w:rPr>
            </w:pPr>
            <w:r>
              <w:rPr>
                <w:rFonts w:hint="eastAsia" w:ascii="宋体" w:hAnsi="宋体"/>
                <w:b/>
                <w:szCs w:val="21"/>
              </w:rPr>
              <w:t>联系</w:t>
            </w:r>
            <w:r>
              <w:rPr>
                <w:rFonts w:ascii="宋体" w:hAnsi="宋体"/>
                <w:b/>
                <w:szCs w:val="21"/>
              </w:rPr>
              <w:t>方式</w:t>
            </w:r>
          </w:p>
        </w:tc>
        <w:tc>
          <w:tcPr>
            <w:tcW w:w="1852" w:type="dxa"/>
            <w:vAlign w:val="center"/>
          </w:tcPr>
          <w:p>
            <w:pPr>
              <w:jc w:val="center"/>
              <w:rPr>
                <w:rFonts w:ascii="宋体" w:hAnsi="宋体"/>
                <w:b/>
                <w:szCs w:val="21"/>
              </w:rPr>
            </w:pPr>
            <w:r>
              <w:rPr>
                <w:rFonts w:hint="eastAsia" w:ascii="宋体" w:hAnsi="宋体"/>
                <w:b/>
                <w:szCs w:val="21"/>
              </w:rPr>
              <w:t>固定办</w:t>
            </w:r>
            <w:r>
              <w:rPr>
                <w:rFonts w:ascii="宋体" w:hAnsi="宋体"/>
                <w:b/>
                <w:szCs w:val="21"/>
              </w:rPr>
              <w:t>公地点</w:t>
            </w:r>
            <w:r>
              <w:rPr>
                <w:rFonts w:hint="eastAsia" w:ascii="宋体" w:hAnsi="宋体"/>
                <w:b/>
                <w:szCs w:val="21"/>
              </w:rPr>
              <w:t>/固定互联网出口I</w:t>
            </w:r>
            <w:r>
              <w:rPr>
                <w:rFonts w:ascii="宋体" w:hAnsi="宋体"/>
                <w:b/>
                <w:szCs w:val="21"/>
              </w:rPr>
              <w:t>P</w:t>
            </w:r>
          </w:p>
        </w:tc>
        <w:tc>
          <w:tcPr>
            <w:tcW w:w="1550" w:type="dxa"/>
            <w:vAlign w:val="center"/>
          </w:tcPr>
          <w:p>
            <w:pPr>
              <w:jc w:val="center"/>
              <w:rPr>
                <w:rFonts w:ascii="宋体" w:hAnsi="宋体"/>
                <w:b/>
                <w:szCs w:val="21"/>
              </w:rPr>
            </w:pPr>
            <w:r>
              <w:rPr>
                <w:rFonts w:hint="eastAsia" w:ascii="宋体" w:hAnsi="宋体"/>
                <w:b/>
                <w:szCs w:val="21"/>
              </w:rPr>
              <w:t>网安工作内容</w:t>
            </w:r>
          </w:p>
        </w:tc>
        <w:tc>
          <w:tcPr>
            <w:tcW w:w="1295" w:type="dxa"/>
            <w:vAlign w:val="center"/>
          </w:tcPr>
          <w:p>
            <w:pPr>
              <w:jc w:val="center"/>
              <w:rPr>
                <w:rFonts w:ascii="宋体" w:hAnsi="宋体"/>
                <w:b/>
                <w:szCs w:val="21"/>
              </w:rPr>
            </w:pPr>
            <w:r>
              <w:rPr>
                <w:rFonts w:hint="eastAsia" w:ascii="宋体" w:hAnsi="宋体"/>
                <w:b/>
                <w:szCs w:val="21"/>
              </w:rPr>
              <w:t>总人</w:t>
            </w:r>
            <w:r>
              <w:rPr>
                <w:rFonts w:ascii="宋体" w:hAnsi="宋体"/>
                <w:b/>
                <w:szCs w:val="21"/>
              </w:rPr>
              <w:t>数</w:t>
            </w:r>
            <w:r>
              <w:rPr>
                <w:rFonts w:hint="eastAsia" w:ascii="宋体" w:hAnsi="宋体"/>
                <w:b/>
                <w:szCs w:val="21"/>
              </w:rPr>
              <w:t>/</w:t>
            </w:r>
            <w:r>
              <w:rPr>
                <w:rFonts w:ascii="宋体" w:hAnsi="宋体"/>
                <w:b/>
                <w:szCs w:val="21"/>
              </w:rPr>
              <w:t>网安服务人数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szCs w:val="21"/>
              </w:rPr>
            </w:pPr>
          </w:p>
        </w:tc>
        <w:tc>
          <w:tcPr>
            <w:tcW w:w="988"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852" w:type="dxa"/>
            <w:vAlign w:val="center"/>
          </w:tcPr>
          <w:p>
            <w:pPr>
              <w:jc w:val="center"/>
              <w:rPr>
                <w:rFonts w:ascii="宋体" w:hAnsi="宋体"/>
                <w:szCs w:val="21"/>
              </w:rPr>
            </w:pPr>
          </w:p>
        </w:tc>
        <w:tc>
          <w:tcPr>
            <w:tcW w:w="1550" w:type="dxa"/>
            <w:vAlign w:val="center"/>
          </w:tcPr>
          <w:p>
            <w:pPr>
              <w:jc w:val="center"/>
              <w:rPr>
                <w:rFonts w:ascii="宋体" w:hAnsi="宋体"/>
                <w:szCs w:val="21"/>
              </w:rPr>
            </w:pPr>
          </w:p>
        </w:tc>
        <w:tc>
          <w:tcPr>
            <w:tcW w:w="129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szCs w:val="21"/>
              </w:rPr>
            </w:pPr>
          </w:p>
        </w:tc>
        <w:tc>
          <w:tcPr>
            <w:tcW w:w="988"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852" w:type="dxa"/>
            <w:vAlign w:val="center"/>
          </w:tcPr>
          <w:p>
            <w:pPr>
              <w:jc w:val="center"/>
              <w:rPr>
                <w:rFonts w:ascii="宋体" w:hAnsi="宋体"/>
                <w:szCs w:val="21"/>
              </w:rPr>
            </w:pPr>
          </w:p>
        </w:tc>
        <w:tc>
          <w:tcPr>
            <w:tcW w:w="1550" w:type="dxa"/>
            <w:vAlign w:val="center"/>
          </w:tcPr>
          <w:p>
            <w:pPr>
              <w:jc w:val="center"/>
              <w:rPr>
                <w:rFonts w:ascii="宋体" w:hAnsi="宋体"/>
                <w:szCs w:val="21"/>
              </w:rPr>
            </w:pPr>
          </w:p>
        </w:tc>
        <w:tc>
          <w:tcPr>
            <w:tcW w:w="129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szCs w:val="21"/>
              </w:rPr>
            </w:pPr>
          </w:p>
        </w:tc>
        <w:tc>
          <w:tcPr>
            <w:tcW w:w="988"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852" w:type="dxa"/>
            <w:vAlign w:val="center"/>
          </w:tcPr>
          <w:p>
            <w:pPr>
              <w:jc w:val="center"/>
              <w:rPr>
                <w:rFonts w:ascii="宋体" w:hAnsi="宋体"/>
                <w:szCs w:val="21"/>
              </w:rPr>
            </w:pPr>
          </w:p>
        </w:tc>
        <w:tc>
          <w:tcPr>
            <w:tcW w:w="1550" w:type="dxa"/>
            <w:vAlign w:val="center"/>
          </w:tcPr>
          <w:p>
            <w:pPr>
              <w:jc w:val="center"/>
              <w:rPr>
                <w:rFonts w:ascii="宋体" w:hAnsi="宋体"/>
                <w:szCs w:val="21"/>
              </w:rPr>
            </w:pPr>
          </w:p>
        </w:tc>
        <w:tc>
          <w:tcPr>
            <w:tcW w:w="129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szCs w:val="21"/>
              </w:rPr>
            </w:pPr>
          </w:p>
        </w:tc>
        <w:tc>
          <w:tcPr>
            <w:tcW w:w="988"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852" w:type="dxa"/>
            <w:vAlign w:val="center"/>
          </w:tcPr>
          <w:p>
            <w:pPr>
              <w:jc w:val="center"/>
              <w:rPr>
                <w:rFonts w:ascii="宋体" w:hAnsi="宋体"/>
                <w:szCs w:val="21"/>
              </w:rPr>
            </w:pPr>
          </w:p>
        </w:tc>
        <w:tc>
          <w:tcPr>
            <w:tcW w:w="1550" w:type="dxa"/>
            <w:vAlign w:val="center"/>
          </w:tcPr>
          <w:p>
            <w:pPr>
              <w:jc w:val="center"/>
              <w:rPr>
                <w:rFonts w:ascii="宋体" w:hAnsi="宋体"/>
                <w:szCs w:val="21"/>
              </w:rPr>
            </w:pPr>
          </w:p>
        </w:tc>
        <w:tc>
          <w:tcPr>
            <w:tcW w:w="129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jc w:val="center"/>
              <w:rPr>
                <w:rFonts w:ascii="宋体" w:hAnsi="宋体"/>
                <w:szCs w:val="21"/>
              </w:rPr>
            </w:pPr>
          </w:p>
        </w:tc>
        <w:tc>
          <w:tcPr>
            <w:tcW w:w="988"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852" w:type="dxa"/>
            <w:vAlign w:val="center"/>
          </w:tcPr>
          <w:p>
            <w:pPr>
              <w:jc w:val="center"/>
              <w:rPr>
                <w:rFonts w:ascii="宋体" w:hAnsi="宋体"/>
                <w:szCs w:val="21"/>
              </w:rPr>
            </w:pPr>
          </w:p>
        </w:tc>
        <w:tc>
          <w:tcPr>
            <w:tcW w:w="1550" w:type="dxa"/>
            <w:vAlign w:val="center"/>
          </w:tcPr>
          <w:p>
            <w:pPr>
              <w:jc w:val="center"/>
              <w:rPr>
                <w:rFonts w:ascii="宋体" w:hAnsi="宋体"/>
                <w:szCs w:val="21"/>
              </w:rPr>
            </w:pPr>
          </w:p>
        </w:tc>
        <w:tc>
          <w:tcPr>
            <w:tcW w:w="1295" w:type="dxa"/>
            <w:vAlign w:val="center"/>
          </w:tcPr>
          <w:p>
            <w:pPr>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注：请以附件形式提供机构组织管理结构图。</w:t>
      </w:r>
    </w:p>
    <w:p/>
    <w:p>
      <w:pPr>
        <w:spacing w:before="156" w:beforeLines="50" w:line="360"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三、人员及服务资质</w:t>
      </w:r>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（一）机构资质情况</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51"/>
        <w:gridCol w:w="1701"/>
        <w:gridCol w:w="1559"/>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b/>
                <w:szCs w:val="21"/>
              </w:rPr>
            </w:pPr>
            <w:r>
              <w:rPr>
                <w:rFonts w:hint="eastAsia" w:ascii="宋体" w:hAnsi="宋体"/>
                <w:b/>
                <w:szCs w:val="21"/>
              </w:rPr>
              <w:t>资质名称</w:t>
            </w:r>
          </w:p>
        </w:tc>
        <w:tc>
          <w:tcPr>
            <w:tcW w:w="851" w:type="dxa"/>
            <w:vAlign w:val="center"/>
          </w:tcPr>
          <w:p>
            <w:pPr>
              <w:jc w:val="center"/>
              <w:rPr>
                <w:rFonts w:ascii="宋体" w:hAnsi="宋体"/>
                <w:b/>
                <w:szCs w:val="21"/>
              </w:rPr>
            </w:pPr>
            <w:r>
              <w:rPr>
                <w:rFonts w:hint="eastAsia" w:ascii="宋体" w:hAnsi="宋体"/>
                <w:b/>
                <w:szCs w:val="21"/>
              </w:rPr>
              <w:t>等级</w:t>
            </w:r>
          </w:p>
        </w:tc>
        <w:tc>
          <w:tcPr>
            <w:tcW w:w="1701" w:type="dxa"/>
            <w:vAlign w:val="center"/>
          </w:tcPr>
          <w:p>
            <w:pPr>
              <w:jc w:val="center"/>
              <w:rPr>
                <w:rFonts w:ascii="宋体" w:hAnsi="宋体"/>
                <w:b/>
                <w:szCs w:val="21"/>
              </w:rPr>
            </w:pPr>
            <w:r>
              <w:rPr>
                <w:rFonts w:hint="eastAsia" w:ascii="宋体" w:hAnsi="宋体"/>
                <w:b/>
                <w:szCs w:val="21"/>
              </w:rPr>
              <w:t>发证单位</w:t>
            </w:r>
          </w:p>
        </w:tc>
        <w:tc>
          <w:tcPr>
            <w:tcW w:w="1559" w:type="dxa"/>
            <w:vAlign w:val="center"/>
          </w:tcPr>
          <w:p>
            <w:pPr>
              <w:jc w:val="center"/>
              <w:rPr>
                <w:rFonts w:ascii="宋体" w:hAnsi="宋体"/>
                <w:b/>
                <w:szCs w:val="21"/>
              </w:rPr>
            </w:pPr>
            <w:r>
              <w:rPr>
                <w:rFonts w:hint="eastAsia" w:ascii="宋体" w:hAnsi="宋体"/>
                <w:b/>
                <w:szCs w:val="21"/>
              </w:rPr>
              <w:t>发证时间</w:t>
            </w:r>
          </w:p>
        </w:tc>
        <w:tc>
          <w:tcPr>
            <w:tcW w:w="1559" w:type="dxa"/>
            <w:vAlign w:val="center"/>
          </w:tcPr>
          <w:p>
            <w:pPr>
              <w:jc w:val="center"/>
              <w:rPr>
                <w:rFonts w:ascii="宋体" w:hAnsi="宋体"/>
                <w:b/>
                <w:szCs w:val="21"/>
              </w:rPr>
            </w:pPr>
            <w:r>
              <w:rPr>
                <w:rFonts w:hint="eastAsia" w:ascii="宋体" w:hAnsi="宋体"/>
                <w:b/>
                <w:szCs w:val="21"/>
              </w:rPr>
              <w:t>有效期</w:t>
            </w:r>
          </w:p>
        </w:tc>
        <w:tc>
          <w:tcPr>
            <w:tcW w:w="1418"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szCs w:val="21"/>
              </w:rPr>
            </w:pPr>
          </w:p>
        </w:tc>
        <w:tc>
          <w:tcPr>
            <w:tcW w:w="851" w:type="dxa"/>
            <w:vAlign w:val="center"/>
          </w:tcPr>
          <w:p>
            <w:pPr>
              <w:jc w:val="center"/>
              <w:rPr>
                <w:rFonts w:ascii="宋体" w:hAnsi="宋体"/>
                <w:szCs w:val="21"/>
              </w:rPr>
            </w:pPr>
          </w:p>
        </w:tc>
        <w:tc>
          <w:tcPr>
            <w:tcW w:w="1701"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4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szCs w:val="21"/>
              </w:rPr>
            </w:pPr>
          </w:p>
        </w:tc>
        <w:tc>
          <w:tcPr>
            <w:tcW w:w="851" w:type="dxa"/>
            <w:vAlign w:val="center"/>
          </w:tcPr>
          <w:p>
            <w:pPr>
              <w:jc w:val="center"/>
              <w:rPr>
                <w:rFonts w:ascii="宋体" w:hAnsi="宋体"/>
                <w:szCs w:val="21"/>
              </w:rPr>
            </w:pPr>
          </w:p>
        </w:tc>
        <w:tc>
          <w:tcPr>
            <w:tcW w:w="1701"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4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szCs w:val="21"/>
              </w:rPr>
            </w:pPr>
          </w:p>
        </w:tc>
        <w:tc>
          <w:tcPr>
            <w:tcW w:w="851" w:type="dxa"/>
            <w:vAlign w:val="center"/>
          </w:tcPr>
          <w:p>
            <w:pPr>
              <w:jc w:val="center"/>
              <w:rPr>
                <w:rFonts w:ascii="宋体" w:hAnsi="宋体"/>
                <w:szCs w:val="21"/>
              </w:rPr>
            </w:pPr>
          </w:p>
        </w:tc>
        <w:tc>
          <w:tcPr>
            <w:tcW w:w="1701"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4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szCs w:val="21"/>
              </w:rPr>
            </w:pPr>
          </w:p>
        </w:tc>
        <w:tc>
          <w:tcPr>
            <w:tcW w:w="851" w:type="dxa"/>
            <w:vAlign w:val="center"/>
          </w:tcPr>
          <w:p>
            <w:pPr>
              <w:jc w:val="center"/>
              <w:rPr>
                <w:rFonts w:ascii="宋体" w:hAnsi="宋体"/>
                <w:szCs w:val="21"/>
              </w:rPr>
            </w:pPr>
          </w:p>
        </w:tc>
        <w:tc>
          <w:tcPr>
            <w:tcW w:w="1701"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4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宋体" w:hAnsi="宋体"/>
                <w:szCs w:val="21"/>
              </w:rPr>
            </w:pPr>
          </w:p>
        </w:tc>
        <w:tc>
          <w:tcPr>
            <w:tcW w:w="851" w:type="dxa"/>
            <w:vAlign w:val="center"/>
          </w:tcPr>
          <w:p>
            <w:pPr>
              <w:jc w:val="center"/>
              <w:rPr>
                <w:rFonts w:ascii="宋体" w:hAnsi="宋体"/>
                <w:szCs w:val="21"/>
              </w:rPr>
            </w:pPr>
          </w:p>
        </w:tc>
        <w:tc>
          <w:tcPr>
            <w:tcW w:w="1701"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1418" w:type="dxa"/>
            <w:vAlign w:val="center"/>
          </w:tcPr>
          <w:p>
            <w:pPr>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资质包括中国网络安全审查技术与认证中心颁发的“信息安全服务资质”，中国信息安全测评中心颁发的“信息安全服务资质”等；资质应与信息安全风险评估、监测预警、应急处理、安全运维等网络安全技术支撑服务相关；请以附件形式提供资质证明材料（资质证书等）。</w:t>
      </w:r>
    </w:p>
    <w:p/>
    <w:p>
      <w:pPr>
        <w:widowControl/>
        <w:jc w:val="left"/>
        <w:rPr>
          <w:rFonts w:ascii="黑体" w:hAnsi="黑体" w:eastAsia="黑体"/>
          <w:sz w:val="32"/>
          <w:szCs w:val="32"/>
        </w:rPr>
      </w:pPr>
      <w:r>
        <w:rPr>
          <w:rFonts w:ascii="黑体" w:hAnsi="黑体" w:eastAsia="黑体"/>
          <w:sz w:val="32"/>
          <w:szCs w:val="32"/>
        </w:rPr>
        <w:br w:type="page"/>
      </w:r>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（二）技术团队及人员资质</w:t>
      </w:r>
    </w:p>
    <w:tbl>
      <w:tblPr>
        <w:tblStyle w:val="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
        <w:gridCol w:w="1276"/>
        <w:gridCol w:w="1276"/>
        <w:gridCol w:w="1134"/>
        <w:gridCol w:w="992"/>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b/>
                <w:bCs/>
                <w:szCs w:val="21"/>
              </w:rPr>
            </w:pPr>
            <w:r>
              <w:rPr>
                <w:rFonts w:hint="eastAsia" w:ascii="宋体" w:hAnsi="宋体"/>
                <w:b/>
                <w:bCs/>
                <w:szCs w:val="21"/>
              </w:rPr>
              <w:t>序号</w:t>
            </w:r>
          </w:p>
        </w:tc>
        <w:tc>
          <w:tcPr>
            <w:tcW w:w="850" w:type="dxa"/>
            <w:vAlign w:val="center"/>
          </w:tcPr>
          <w:p>
            <w:pPr>
              <w:pStyle w:val="2"/>
              <w:snapToGrid w:val="0"/>
              <w:ind w:firstLine="0"/>
              <w:jc w:val="center"/>
              <w:rPr>
                <w:rFonts w:ascii="宋体" w:hAnsi="宋体"/>
                <w:b/>
                <w:bCs/>
                <w:szCs w:val="21"/>
              </w:rPr>
            </w:pPr>
            <w:r>
              <w:rPr>
                <w:rFonts w:hint="eastAsia" w:ascii="宋体" w:hAnsi="宋体"/>
                <w:b/>
                <w:bCs/>
                <w:szCs w:val="21"/>
              </w:rPr>
              <w:t>姓名</w:t>
            </w:r>
          </w:p>
        </w:tc>
        <w:tc>
          <w:tcPr>
            <w:tcW w:w="1276" w:type="dxa"/>
            <w:vAlign w:val="center"/>
          </w:tcPr>
          <w:p>
            <w:pPr>
              <w:pStyle w:val="2"/>
              <w:snapToGrid w:val="0"/>
              <w:ind w:firstLine="0"/>
              <w:jc w:val="center"/>
              <w:rPr>
                <w:rFonts w:ascii="宋体" w:hAnsi="宋体"/>
                <w:b/>
                <w:bCs/>
                <w:szCs w:val="21"/>
              </w:rPr>
            </w:pPr>
            <w:r>
              <w:rPr>
                <w:rFonts w:hint="eastAsia" w:ascii="宋体" w:hAnsi="宋体"/>
                <w:b/>
                <w:bCs/>
                <w:szCs w:val="21"/>
              </w:rPr>
              <w:t>学历/职称</w:t>
            </w:r>
          </w:p>
        </w:tc>
        <w:tc>
          <w:tcPr>
            <w:tcW w:w="1276" w:type="dxa"/>
            <w:vAlign w:val="center"/>
          </w:tcPr>
          <w:p>
            <w:pPr>
              <w:pStyle w:val="2"/>
              <w:snapToGrid w:val="0"/>
              <w:ind w:firstLine="0"/>
              <w:jc w:val="center"/>
              <w:rPr>
                <w:rFonts w:ascii="宋体" w:hAnsi="宋体"/>
                <w:b/>
                <w:bCs/>
                <w:szCs w:val="21"/>
              </w:rPr>
            </w:pPr>
            <w:r>
              <w:rPr>
                <w:rFonts w:hint="eastAsia" w:ascii="宋体" w:hAnsi="宋体"/>
                <w:b/>
                <w:bCs/>
                <w:szCs w:val="21"/>
              </w:rPr>
              <w:t>毕业</w:t>
            </w:r>
            <w:r>
              <w:rPr>
                <w:rFonts w:ascii="宋体" w:hAnsi="宋体"/>
                <w:b/>
                <w:bCs/>
                <w:szCs w:val="21"/>
              </w:rPr>
              <w:t>院校</w:t>
            </w:r>
          </w:p>
        </w:tc>
        <w:tc>
          <w:tcPr>
            <w:tcW w:w="1134" w:type="dxa"/>
            <w:vAlign w:val="center"/>
          </w:tcPr>
          <w:p>
            <w:pPr>
              <w:pStyle w:val="2"/>
              <w:snapToGrid w:val="0"/>
              <w:ind w:firstLine="0"/>
              <w:jc w:val="center"/>
              <w:rPr>
                <w:rFonts w:ascii="宋体" w:hAnsi="宋体"/>
                <w:b/>
                <w:bCs/>
                <w:szCs w:val="21"/>
              </w:rPr>
            </w:pPr>
            <w:r>
              <w:rPr>
                <w:rFonts w:hint="eastAsia" w:ascii="宋体" w:hAnsi="宋体"/>
                <w:b/>
                <w:bCs/>
                <w:szCs w:val="21"/>
              </w:rPr>
              <w:t>专业</w:t>
            </w:r>
          </w:p>
        </w:tc>
        <w:tc>
          <w:tcPr>
            <w:tcW w:w="992" w:type="dxa"/>
            <w:vAlign w:val="center"/>
          </w:tcPr>
          <w:p>
            <w:pPr>
              <w:pStyle w:val="2"/>
              <w:snapToGrid w:val="0"/>
              <w:ind w:firstLine="0"/>
              <w:jc w:val="center"/>
              <w:rPr>
                <w:rFonts w:ascii="宋体" w:hAnsi="宋体"/>
                <w:b/>
                <w:bCs/>
                <w:szCs w:val="21"/>
              </w:rPr>
            </w:pPr>
            <w:r>
              <w:rPr>
                <w:rFonts w:hint="eastAsia" w:ascii="宋体" w:hAnsi="宋体"/>
                <w:b/>
                <w:bCs/>
                <w:szCs w:val="21"/>
              </w:rPr>
              <w:t>是否省内缴纳社保</w:t>
            </w:r>
          </w:p>
        </w:tc>
        <w:tc>
          <w:tcPr>
            <w:tcW w:w="850" w:type="dxa"/>
            <w:vAlign w:val="center"/>
          </w:tcPr>
          <w:p>
            <w:pPr>
              <w:pStyle w:val="2"/>
              <w:snapToGrid w:val="0"/>
              <w:ind w:firstLine="0"/>
              <w:jc w:val="center"/>
              <w:rPr>
                <w:rFonts w:ascii="宋体" w:hAnsi="宋体"/>
                <w:b/>
                <w:bCs/>
                <w:szCs w:val="21"/>
              </w:rPr>
            </w:pPr>
            <w:r>
              <w:rPr>
                <w:rFonts w:hint="eastAsia" w:ascii="宋体" w:hAnsi="宋体"/>
                <w:b/>
                <w:bCs/>
                <w:szCs w:val="21"/>
              </w:rPr>
              <w:t>在本单位从业时长</w:t>
            </w:r>
          </w:p>
        </w:tc>
        <w:tc>
          <w:tcPr>
            <w:tcW w:w="1134" w:type="dxa"/>
            <w:vAlign w:val="center"/>
          </w:tcPr>
          <w:p>
            <w:pPr>
              <w:pStyle w:val="2"/>
              <w:snapToGrid w:val="0"/>
              <w:ind w:firstLine="0"/>
              <w:jc w:val="center"/>
              <w:rPr>
                <w:rFonts w:ascii="宋体" w:hAnsi="宋体"/>
                <w:b/>
                <w:bCs/>
                <w:szCs w:val="21"/>
              </w:rPr>
            </w:pPr>
            <w:r>
              <w:rPr>
                <w:rFonts w:hint="eastAsia" w:ascii="宋体" w:hAnsi="宋体"/>
                <w:b/>
                <w:bCs/>
                <w:szCs w:val="21"/>
              </w:rPr>
              <w:t>从事岗位（是否技术骨干）</w:t>
            </w:r>
          </w:p>
        </w:tc>
        <w:tc>
          <w:tcPr>
            <w:tcW w:w="1134" w:type="dxa"/>
            <w:vAlign w:val="center"/>
          </w:tcPr>
          <w:p>
            <w:pPr>
              <w:pStyle w:val="2"/>
              <w:snapToGrid w:val="0"/>
              <w:ind w:firstLine="0"/>
              <w:jc w:val="center"/>
              <w:rPr>
                <w:rFonts w:ascii="宋体" w:hAnsi="宋体"/>
                <w:b/>
                <w:bCs/>
                <w:szCs w:val="21"/>
              </w:rPr>
            </w:pPr>
            <w:r>
              <w:rPr>
                <w:rFonts w:hint="eastAsia" w:ascii="宋体" w:hAnsi="宋体"/>
                <w:b/>
                <w:bCs/>
                <w:szCs w:val="21"/>
              </w:rPr>
              <w:t>专业资质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bCs/>
                <w:szCs w:val="21"/>
              </w:rPr>
            </w:pPr>
            <w:r>
              <w:rPr>
                <w:rFonts w:hint="eastAsia" w:ascii="宋体" w:hAnsi="宋体"/>
                <w:bCs/>
                <w:szCs w:val="21"/>
              </w:rPr>
              <w:t>1</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r>
              <w:rPr>
                <w:rFonts w:hint="eastAsia" w:ascii="宋体" w:hAnsi="宋体"/>
                <w:szCs w:val="21"/>
              </w:rPr>
              <w:t>是/否</w:t>
            </w: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r>
              <w:rPr>
                <w:rFonts w:hint="eastAsia" w:ascii="宋体" w:hAnsi="宋体"/>
                <w:szCs w:val="21"/>
              </w:rPr>
              <w:t>是/否</w:t>
            </w: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2</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3</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bCs/>
                <w:szCs w:val="21"/>
              </w:rPr>
            </w:pPr>
            <w:r>
              <w:rPr>
                <w:rFonts w:hint="eastAsia" w:ascii="宋体" w:hAnsi="宋体"/>
                <w:bCs/>
                <w:szCs w:val="21"/>
              </w:rPr>
              <w:t>4</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bCs/>
                <w:szCs w:val="21"/>
              </w:rPr>
            </w:pPr>
            <w:r>
              <w:rPr>
                <w:rFonts w:hint="eastAsia" w:ascii="宋体" w:hAnsi="宋体"/>
                <w:bCs/>
                <w:szCs w:val="21"/>
              </w:rPr>
              <w:t>5</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6</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7</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8</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9</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10</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11</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2</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3</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4</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5</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6</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7</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8</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1</w:t>
            </w:r>
            <w:r>
              <w:rPr>
                <w:rFonts w:ascii="宋体" w:hAnsi="宋体"/>
                <w:szCs w:val="21"/>
              </w:rPr>
              <w:t>9</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pStyle w:val="2"/>
              <w:snapToGrid w:val="0"/>
              <w:ind w:firstLine="0"/>
              <w:jc w:val="center"/>
              <w:rPr>
                <w:rFonts w:ascii="宋体" w:hAnsi="宋体"/>
                <w:szCs w:val="21"/>
              </w:rPr>
            </w:pPr>
            <w:r>
              <w:rPr>
                <w:rFonts w:hint="eastAsia" w:ascii="宋体" w:hAnsi="宋体"/>
                <w:szCs w:val="21"/>
              </w:rPr>
              <w:t>2</w:t>
            </w:r>
            <w:r>
              <w:rPr>
                <w:rFonts w:ascii="宋体" w:hAnsi="宋体"/>
                <w:szCs w:val="21"/>
              </w:rPr>
              <w:t>0</w:t>
            </w:r>
          </w:p>
        </w:tc>
        <w:tc>
          <w:tcPr>
            <w:tcW w:w="850"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276"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c>
          <w:tcPr>
            <w:tcW w:w="1134" w:type="dxa"/>
            <w:vAlign w:val="center"/>
          </w:tcPr>
          <w:p>
            <w:pPr>
              <w:snapToGrid w:val="0"/>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请以附件形式提供人员学历和职称证明（毕业证书、职称证书等）、在本机构就业证明（劳务合同、在本单位近6个月缴纳（江苏省内）社保证明等）、人员资质证明材料（资质包括中国网络安全审查技术与认证中心颁发的“信息安全保障人员认证证书C</w:t>
      </w:r>
      <w:r>
        <w:rPr>
          <w:rFonts w:ascii="宋体" w:hAnsi="宋体"/>
        </w:rPr>
        <w:t>ISAW</w:t>
      </w:r>
      <w:r>
        <w:rPr>
          <w:rFonts w:hint="eastAsia" w:ascii="宋体" w:hAnsi="宋体"/>
        </w:rPr>
        <w:t>”（风险管理、应急处理、安全运维、工控网络安全、电子数据取证等），中国信息安全测评中心颁发的“注册信息安全服务资质专业人员（C</w:t>
      </w:r>
      <w:r>
        <w:rPr>
          <w:rFonts w:ascii="宋体" w:hAnsi="宋体"/>
        </w:rPr>
        <w:t>ISP</w:t>
      </w:r>
      <w:r>
        <w:rPr>
          <w:rFonts w:hint="eastAsia" w:ascii="宋体" w:hAnsi="宋体"/>
        </w:rPr>
        <w:t>）”等；人员资质应与信息安全风险评估、监测预警、应急处理、安全运维等网络安全技术支撑服务相关）等材料，数量不少于遴选基本条件规定的数量。</w:t>
      </w:r>
    </w:p>
    <w:p/>
    <w:p>
      <w:pPr>
        <w:spacing w:line="360"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四、网络安全技术支撑服务能力</w:t>
      </w:r>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（一）网安服务介绍</w:t>
      </w:r>
    </w:p>
    <w:p>
      <w:pPr>
        <w:spacing w:line="360" w:lineRule="auto"/>
        <w:ind w:firstLine="480" w:firstLineChars="200"/>
        <w:rPr>
          <w:rFonts w:ascii="宋体" w:hAnsi="宋体"/>
          <w:sz w:val="24"/>
        </w:rPr>
      </w:pPr>
      <w:r>
        <w:rPr>
          <w:rFonts w:hint="eastAsia" w:ascii="宋体" w:hAnsi="宋体"/>
          <w:sz w:val="24"/>
        </w:rPr>
        <w:t>说明本机构在网络安全技术支撑服务领域可提供的主要服务内容和技术优势。（不超过300字）</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（二）服务项目情况</w:t>
      </w:r>
    </w:p>
    <w:tbl>
      <w:tblPr>
        <w:tblStyle w:val="5"/>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1219"/>
        <w:gridCol w:w="1343"/>
        <w:gridCol w:w="1195"/>
        <w:gridCol w:w="1180"/>
        <w:gridCol w:w="1180"/>
        <w:gridCol w:w="1111"/>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b/>
                <w:szCs w:val="21"/>
              </w:rPr>
            </w:pPr>
            <w:r>
              <w:rPr>
                <w:rFonts w:hint="eastAsia" w:ascii="宋体" w:hAnsi="宋体"/>
                <w:b/>
                <w:szCs w:val="21"/>
              </w:rPr>
              <w:t>序号</w:t>
            </w:r>
          </w:p>
        </w:tc>
        <w:tc>
          <w:tcPr>
            <w:tcW w:w="1219" w:type="dxa"/>
            <w:vAlign w:val="center"/>
          </w:tcPr>
          <w:p>
            <w:pPr>
              <w:snapToGrid w:val="0"/>
              <w:jc w:val="center"/>
              <w:rPr>
                <w:rFonts w:ascii="宋体" w:hAnsi="宋体"/>
                <w:b/>
                <w:szCs w:val="21"/>
              </w:rPr>
            </w:pPr>
            <w:r>
              <w:rPr>
                <w:rFonts w:hint="eastAsia" w:ascii="宋体" w:hAnsi="宋体"/>
                <w:b/>
                <w:szCs w:val="21"/>
              </w:rPr>
              <w:t>项目名称</w:t>
            </w:r>
          </w:p>
        </w:tc>
        <w:tc>
          <w:tcPr>
            <w:tcW w:w="1343" w:type="dxa"/>
            <w:vAlign w:val="center"/>
          </w:tcPr>
          <w:p>
            <w:pPr>
              <w:snapToGrid w:val="0"/>
              <w:jc w:val="center"/>
              <w:rPr>
                <w:rFonts w:ascii="宋体" w:hAnsi="宋体"/>
                <w:b/>
                <w:szCs w:val="21"/>
              </w:rPr>
            </w:pPr>
            <w:r>
              <w:rPr>
                <w:rFonts w:hint="eastAsia" w:ascii="宋体" w:hAnsi="宋体"/>
                <w:b/>
                <w:szCs w:val="21"/>
              </w:rPr>
              <w:t>客户名称</w:t>
            </w:r>
          </w:p>
        </w:tc>
        <w:tc>
          <w:tcPr>
            <w:tcW w:w="1195" w:type="dxa"/>
            <w:vAlign w:val="center"/>
          </w:tcPr>
          <w:p>
            <w:pPr>
              <w:snapToGrid w:val="0"/>
              <w:jc w:val="center"/>
              <w:rPr>
                <w:rFonts w:ascii="宋体" w:hAnsi="宋体"/>
                <w:b/>
                <w:szCs w:val="21"/>
              </w:rPr>
            </w:pPr>
            <w:r>
              <w:rPr>
                <w:rFonts w:hint="eastAsia" w:ascii="宋体" w:hAnsi="宋体"/>
                <w:b/>
                <w:szCs w:val="21"/>
              </w:rPr>
              <w:t>服务类别</w:t>
            </w:r>
          </w:p>
        </w:tc>
        <w:tc>
          <w:tcPr>
            <w:tcW w:w="1180" w:type="dxa"/>
            <w:vAlign w:val="center"/>
          </w:tcPr>
          <w:p>
            <w:pPr>
              <w:snapToGrid w:val="0"/>
              <w:jc w:val="center"/>
              <w:rPr>
                <w:rFonts w:ascii="宋体" w:hAnsi="宋体"/>
                <w:b/>
                <w:szCs w:val="21"/>
              </w:rPr>
            </w:pPr>
            <w:r>
              <w:rPr>
                <w:rFonts w:hint="eastAsia" w:ascii="宋体" w:hAnsi="宋体"/>
                <w:b/>
                <w:szCs w:val="21"/>
              </w:rPr>
              <w:t>技术优势</w:t>
            </w:r>
          </w:p>
        </w:tc>
        <w:tc>
          <w:tcPr>
            <w:tcW w:w="1180" w:type="dxa"/>
            <w:vAlign w:val="center"/>
          </w:tcPr>
          <w:p>
            <w:pPr>
              <w:snapToGrid w:val="0"/>
              <w:jc w:val="center"/>
              <w:rPr>
                <w:rFonts w:ascii="宋体" w:hAnsi="宋体"/>
                <w:b/>
                <w:szCs w:val="21"/>
              </w:rPr>
            </w:pPr>
            <w:r>
              <w:rPr>
                <w:rFonts w:hint="eastAsia" w:ascii="宋体" w:hAnsi="宋体"/>
                <w:b/>
                <w:szCs w:val="21"/>
              </w:rPr>
              <w:t>合同金额/网安服务金额</w:t>
            </w:r>
          </w:p>
        </w:tc>
        <w:tc>
          <w:tcPr>
            <w:tcW w:w="1111" w:type="dxa"/>
            <w:vAlign w:val="center"/>
          </w:tcPr>
          <w:p>
            <w:pPr>
              <w:snapToGrid w:val="0"/>
              <w:jc w:val="center"/>
              <w:rPr>
                <w:rFonts w:ascii="宋体" w:hAnsi="宋体"/>
                <w:b/>
                <w:szCs w:val="21"/>
              </w:rPr>
            </w:pPr>
            <w:r>
              <w:rPr>
                <w:rFonts w:hint="eastAsia" w:ascii="宋体" w:hAnsi="宋体"/>
                <w:b/>
                <w:szCs w:val="21"/>
              </w:rPr>
              <w:t>签订时间</w:t>
            </w:r>
          </w:p>
        </w:tc>
        <w:tc>
          <w:tcPr>
            <w:tcW w:w="1464" w:type="dxa"/>
            <w:vAlign w:val="center"/>
          </w:tcPr>
          <w:p>
            <w:pPr>
              <w:snapToGrid w:val="0"/>
              <w:jc w:val="center"/>
              <w:rPr>
                <w:rFonts w:ascii="宋体" w:hAnsi="宋体"/>
                <w:b/>
                <w:szCs w:val="21"/>
              </w:rPr>
            </w:pPr>
            <w:r>
              <w:rPr>
                <w:rFonts w:hint="eastAsia" w:ascii="宋体" w:hAnsi="宋体"/>
                <w:b/>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szCs w:val="21"/>
              </w:rPr>
            </w:pPr>
            <w:r>
              <w:rPr>
                <w:rFonts w:hint="eastAsia" w:ascii="宋体" w:hAnsi="宋体"/>
                <w:szCs w:val="21"/>
              </w:rPr>
              <w:t>1</w:t>
            </w:r>
          </w:p>
        </w:tc>
        <w:tc>
          <w:tcPr>
            <w:tcW w:w="1219" w:type="dxa"/>
            <w:vAlign w:val="center"/>
          </w:tcPr>
          <w:p>
            <w:pPr>
              <w:snapToGrid w:val="0"/>
              <w:jc w:val="center"/>
              <w:rPr>
                <w:rFonts w:ascii="宋体" w:hAnsi="宋体"/>
                <w:szCs w:val="21"/>
              </w:rPr>
            </w:pPr>
          </w:p>
        </w:tc>
        <w:tc>
          <w:tcPr>
            <w:tcW w:w="1343" w:type="dxa"/>
            <w:vAlign w:val="center"/>
          </w:tcPr>
          <w:p>
            <w:pPr>
              <w:snapToGrid w:val="0"/>
              <w:jc w:val="center"/>
              <w:rPr>
                <w:rFonts w:ascii="宋体" w:hAnsi="宋体"/>
                <w:szCs w:val="21"/>
              </w:rPr>
            </w:pPr>
          </w:p>
        </w:tc>
        <w:tc>
          <w:tcPr>
            <w:tcW w:w="1195"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p>
        </w:tc>
        <w:tc>
          <w:tcPr>
            <w:tcW w:w="1464" w:type="dxa"/>
            <w:vAlign w:val="center"/>
          </w:tcPr>
          <w:p>
            <w:pPr>
              <w:snapToGrid w:val="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szCs w:val="21"/>
              </w:rPr>
            </w:pPr>
            <w:r>
              <w:rPr>
                <w:rFonts w:hint="eastAsia" w:ascii="宋体" w:hAnsi="宋体"/>
                <w:szCs w:val="21"/>
              </w:rPr>
              <w:t>2</w:t>
            </w:r>
          </w:p>
        </w:tc>
        <w:tc>
          <w:tcPr>
            <w:tcW w:w="1219" w:type="dxa"/>
            <w:vAlign w:val="center"/>
          </w:tcPr>
          <w:p>
            <w:pPr>
              <w:snapToGrid w:val="0"/>
              <w:jc w:val="center"/>
              <w:rPr>
                <w:rFonts w:ascii="宋体" w:hAnsi="宋体"/>
                <w:szCs w:val="21"/>
              </w:rPr>
            </w:pPr>
          </w:p>
        </w:tc>
        <w:tc>
          <w:tcPr>
            <w:tcW w:w="1343" w:type="dxa"/>
            <w:vAlign w:val="center"/>
          </w:tcPr>
          <w:p>
            <w:pPr>
              <w:snapToGrid w:val="0"/>
              <w:jc w:val="center"/>
              <w:rPr>
                <w:rFonts w:ascii="宋体" w:hAnsi="宋体"/>
                <w:szCs w:val="21"/>
              </w:rPr>
            </w:pPr>
          </w:p>
        </w:tc>
        <w:tc>
          <w:tcPr>
            <w:tcW w:w="1195"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p>
        </w:tc>
        <w:tc>
          <w:tcPr>
            <w:tcW w:w="1464" w:type="dxa"/>
            <w:vAlign w:val="center"/>
          </w:tcPr>
          <w:p>
            <w:pPr>
              <w:snapToGrid w:val="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szCs w:val="21"/>
              </w:rPr>
            </w:pPr>
            <w:r>
              <w:rPr>
                <w:rFonts w:hint="eastAsia" w:ascii="宋体" w:hAnsi="宋体"/>
                <w:szCs w:val="21"/>
              </w:rPr>
              <w:t>3</w:t>
            </w:r>
          </w:p>
        </w:tc>
        <w:tc>
          <w:tcPr>
            <w:tcW w:w="1219" w:type="dxa"/>
            <w:vAlign w:val="center"/>
          </w:tcPr>
          <w:p>
            <w:pPr>
              <w:snapToGrid w:val="0"/>
              <w:jc w:val="center"/>
              <w:rPr>
                <w:rFonts w:ascii="宋体" w:hAnsi="宋体"/>
                <w:szCs w:val="21"/>
              </w:rPr>
            </w:pPr>
          </w:p>
        </w:tc>
        <w:tc>
          <w:tcPr>
            <w:tcW w:w="1343" w:type="dxa"/>
            <w:vAlign w:val="center"/>
          </w:tcPr>
          <w:p>
            <w:pPr>
              <w:snapToGrid w:val="0"/>
              <w:jc w:val="center"/>
              <w:rPr>
                <w:rFonts w:ascii="宋体" w:hAnsi="宋体"/>
                <w:szCs w:val="21"/>
              </w:rPr>
            </w:pPr>
          </w:p>
        </w:tc>
        <w:tc>
          <w:tcPr>
            <w:tcW w:w="1195"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p>
        </w:tc>
        <w:tc>
          <w:tcPr>
            <w:tcW w:w="1464" w:type="dxa"/>
            <w:vAlign w:val="center"/>
          </w:tcPr>
          <w:p>
            <w:pPr>
              <w:snapToGrid w:val="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szCs w:val="21"/>
              </w:rPr>
            </w:pPr>
            <w:r>
              <w:rPr>
                <w:rFonts w:hint="eastAsia" w:ascii="宋体" w:hAnsi="宋体"/>
                <w:szCs w:val="21"/>
              </w:rPr>
              <w:t>4</w:t>
            </w:r>
          </w:p>
        </w:tc>
        <w:tc>
          <w:tcPr>
            <w:tcW w:w="1219" w:type="dxa"/>
            <w:vAlign w:val="center"/>
          </w:tcPr>
          <w:p>
            <w:pPr>
              <w:snapToGrid w:val="0"/>
              <w:jc w:val="center"/>
              <w:rPr>
                <w:rFonts w:ascii="宋体" w:hAnsi="宋体"/>
                <w:szCs w:val="21"/>
              </w:rPr>
            </w:pPr>
          </w:p>
        </w:tc>
        <w:tc>
          <w:tcPr>
            <w:tcW w:w="1343" w:type="dxa"/>
            <w:vAlign w:val="center"/>
          </w:tcPr>
          <w:p>
            <w:pPr>
              <w:snapToGrid w:val="0"/>
              <w:jc w:val="center"/>
              <w:rPr>
                <w:rFonts w:ascii="宋体" w:hAnsi="宋体"/>
                <w:szCs w:val="21"/>
              </w:rPr>
            </w:pPr>
          </w:p>
        </w:tc>
        <w:tc>
          <w:tcPr>
            <w:tcW w:w="1195"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p>
        </w:tc>
        <w:tc>
          <w:tcPr>
            <w:tcW w:w="1464" w:type="dxa"/>
            <w:vAlign w:val="center"/>
          </w:tcPr>
          <w:p>
            <w:pPr>
              <w:snapToGrid w:val="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jc w:val="center"/>
              <w:rPr>
                <w:rFonts w:ascii="宋体" w:hAnsi="宋体"/>
                <w:szCs w:val="21"/>
              </w:rPr>
            </w:pPr>
            <w:r>
              <w:rPr>
                <w:rFonts w:hint="eastAsia" w:ascii="宋体" w:hAnsi="宋体"/>
                <w:szCs w:val="21"/>
              </w:rPr>
              <w:t>5</w:t>
            </w:r>
          </w:p>
        </w:tc>
        <w:tc>
          <w:tcPr>
            <w:tcW w:w="1219" w:type="dxa"/>
            <w:vAlign w:val="center"/>
          </w:tcPr>
          <w:p>
            <w:pPr>
              <w:snapToGrid w:val="0"/>
              <w:jc w:val="center"/>
              <w:rPr>
                <w:rFonts w:ascii="宋体" w:hAnsi="宋体"/>
                <w:szCs w:val="21"/>
              </w:rPr>
            </w:pPr>
          </w:p>
        </w:tc>
        <w:tc>
          <w:tcPr>
            <w:tcW w:w="1343" w:type="dxa"/>
            <w:vAlign w:val="center"/>
          </w:tcPr>
          <w:p>
            <w:pPr>
              <w:snapToGrid w:val="0"/>
              <w:jc w:val="center"/>
              <w:rPr>
                <w:rFonts w:ascii="宋体" w:hAnsi="宋体"/>
                <w:szCs w:val="21"/>
              </w:rPr>
            </w:pPr>
          </w:p>
        </w:tc>
        <w:tc>
          <w:tcPr>
            <w:tcW w:w="1195"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80" w:type="dxa"/>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p>
        </w:tc>
        <w:tc>
          <w:tcPr>
            <w:tcW w:w="1464" w:type="dxa"/>
            <w:vAlign w:val="center"/>
          </w:tcPr>
          <w:p>
            <w:pPr>
              <w:snapToGrid w:val="0"/>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w:t>
      </w:r>
      <w:r>
        <w:rPr>
          <w:rFonts w:ascii="宋体" w:hAnsi="宋体"/>
        </w:rPr>
        <w:t>：</w:t>
      </w:r>
      <w:r>
        <w:rPr>
          <w:rFonts w:hint="eastAsia" w:ascii="宋体" w:hAnsi="宋体"/>
        </w:rPr>
        <w:t>列出近三年在江苏省内已完成的网络安全技术支撑服务项目；</w:t>
      </w:r>
      <w:r>
        <w:rPr>
          <w:rFonts w:ascii="宋体" w:hAnsi="宋体"/>
        </w:rPr>
        <w:t>服务类别</w:t>
      </w:r>
      <w:r>
        <w:rPr>
          <w:rFonts w:hint="eastAsia" w:ascii="宋体" w:hAnsi="宋体"/>
        </w:rPr>
        <w:t>包括漏洞检测</w:t>
      </w:r>
      <w:r>
        <w:rPr>
          <w:rFonts w:ascii="宋体" w:hAnsi="宋体"/>
        </w:rPr>
        <w:t>、</w:t>
      </w:r>
      <w:r>
        <w:rPr>
          <w:rFonts w:hint="eastAsia" w:ascii="宋体" w:hAnsi="宋体"/>
        </w:rPr>
        <w:t>风险评估、监测预警、</w:t>
      </w:r>
      <w:r>
        <w:rPr>
          <w:rFonts w:ascii="宋体" w:hAnsi="宋体"/>
        </w:rPr>
        <w:t>应急处理、安全运维等</w:t>
      </w:r>
      <w:r>
        <w:rPr>
          <w:rFonts w:hint="eastAsia" w:ascii="宋体" w:hAnsi="宋体"/>
        </w:rPr>
        <w:t>，未涉及的可自行补充；技术优势包括数据安全、工控安全等领域区分，也可以细分如日志分析、溯源追踪等技术区分，可以叠加。请以附件形式提供项目服务合同（关键页面扫描件）、活动通知、感谢信等证明材料。</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（三）专业设备情况</w:t>
      </w:r>
    </w:p>
    <w:tbl>
      <w:tblPr>
        <w:tblStyle w:val="5"/>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1275"/>
        <w:gridCol w:w="156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b/>
                <w:szCs w:val="21"/>
              </w:rPr>
            </w:pPr>
            <w:r>
              <w:rPr>
                <w:rFonts w:hint="eastAsia" w:ascii="宋体" w:hAnsi="宋体"/>
                <w:b/>
                <w:szCs w:val="21"/>
              </w:rPr>
              <w:t>序号</w:t>
            </w:r>
          </w:p>
        </w:tc>
        <w:tc>
          <w:tcPr>
            <w:tcW w:w="1219" w:type="dxa"/>
            <w:vAlign w:val="center"/>
          </w:tcPr>
          <w:p>
            <w:pPr>
              <w:contextualSpacing/>
              <w:jc w:val="center"/>
              <w:rPr>
                <w:rFonts w:ascii="宋体" w:hAnsi="宋体"/>
                <w:b/>
                <w:szCs w:val="21"/>
              </w:rPr>
            </w:pPr>
            <w:r>
              <w:rPr>
                <w:rFonts w:hint="eastAsia" w:ascii="宋体" w:hAnsi="宋体"/>
                <w:b/>
                <w:szCs w:val="21"/>
              </w:rPr>
              <w:t>设备名称</w:t>
            </w:r>
          </w:p>
        </w:tc>
        <w:tc>
          <w:tcPr>
            <w:tcW w:w="1616" w:type="dxa"/>
            <w:vAlign w:val="center"/>
          </w:tcPr>
          <w:p>
            <w:pPr>
              <w:contextualSpacing/>
              <w:jc w:val="center"/>
              <w:rPr>
                <w:rFonts w:ascii="宋体" w:hAnsi="宋体"/>
                <w:b/>
                <w:szCs w:val="21"/>
              </w:rPr>
            </w:pPr>
            <w:r>
              <w:rPr>
                <w:rFonts w:hint="eastAsia" w:ascii="宋体" w:hAnsi="宋体"/>
                <w:b/>
                <w:szCs w:val="21"/>
              </w:rPr>
              <w:t>设备类型/形态</w:t>
            </w:r>
          </w:p>
        </w:tc>
        <w:tc>
          <w:tcPr>
            <w:tcW w:w="1134" w:type="dxa"/>
            <w:vAlign w:val="center"/>
          </w:tcPr>
          <w:p>
            <w:pPr>
              <w:contextualSpacing/>
              <w:jc w:val="center"/>
              <w:rPr>
                <w:rFonts w:ascii="宋体" w:hAnsi="宋体"/>
                <w:b/>
                <w:szCs w:val="21"/>
              </w:rPr>
            </w:pPr>
            <w:r>
              <w:rPr>
                <w:rFonts w:hint="eastAsia" w:ascii="宋体" w:hAnsi="宋体"/>
                <w:b/>
                <w:szCs w:val="21"/>
              </w:rPr>
              <w:t>是否我国自主知识产权</w:t>
            </w:r>
          </w:p>
        </w:tc>
        <w:tc>
          <w:tcPr>
            <w:tcW w:w="1275" w:type="dxa"/>
            <w:vAlign w:val="center"/>
          </w:tcPr>
          <w:p>
            <w:pPr>
              <w:contextualSpacing/>
              <w:jc w:val="center"/>
              <w:rPr>
                <w:rFonts w:ascii="宋体" w:hAnsi="宋体"/>
                <w:b/>
                <w:szCs w:val="21"/>
              </w:rPr>
            </w:pPr>
            <w:r>
              <w:rPr>
                <w:rFonts w:hint="eastAsia" w:ascii="宋体" w:hAnsi="宋体"/>
                <w:b/>
                <w:szCs w:val="21"/>
              </w:rPr>
              <w:t>网络安全专用产品安全认证</w:t>
            </w:r>
          </w:p>
        </w:tc>
        <w:tc>
          <w:tcPr>
            <w:tcW w:w="1560" w:type="dxa"/>
            <w:vAlign w:val="center"/>
          </w:tcPr>
          <w:p>
            <w:pPr>
              <w:contextualSpacing/>
              <w:jc w:val="center"/>
              <w:rPr>
                <w:rFonts w:ascii="宋体" w:hAnsi="宋体"/>
                <w:b/>
                <w:szCs w:val="21"/>
              </w:rPr>
            </w:pPr>
            <w:r>
              <w:rPr>
                <w:rFonts w:hint="eastAsia" w:ascii="宋体" w:hAnsi="宋体"/>
                <w:b/>
                <w:szCs w:val="21"/>
              </w:rPr>
              <w:t>计算机信息系统安全专用产品销售许可</w:t>
            </w:r>
          </w:p>
        </w:tc>
        <w:tc>
          <w:tcPr>
            <w:tcW w:w="1134" w:type="dxa"/>
            <w:vAlign w:val="center"/>
          </w:tcPr>
          <w:p>
            <w:pPr>
              <w:contextualSpacing/>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szCs w:val="21"/>
              </w:rPr>
            </w:pPr>
            <w:r>
              <w:rPr>
                <w:rFonts w:hint="eastAsia" w:ascii="宋体" w:hAnsi="宋体"/>
                <w:szCs w:val="21"/>
              </w:rPr>
              <w:t>1</w:t>
            </w:r>
          </w:p>
        </w:tc>
        <w:tc>
          <w:tcPr>
            <w:tcW w:w="1219" w:type="dxa"/>
            <w:vAlign w:val="center"/>
          </w:tcPr>
          <w:p>
            <w:pPr>
              <w:contextualSpacing/>
              <w:jc w:val="center"/>
              <w:rPr>
                <w:rFonts w:ascii="宋体" w:hAnsi="宋体"/>
                <w:szCs w:val="21"/>
              </w:rPr>
            </w:pPr>
          </w:p>
        </w:tc>
        <w:tc>
          <w:tcPr>
            <w:tcW w:w="1616"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r>
              <w:rPr>
                <w:rFonts w:hint="eastAsia" w:ascii="宋体" w:hAnsi="宋体"/>
                <w:szCs w:val="21"/>
              </w:rPr>
              <w:t>是/否</w:t>
            </w:r>
          </w:p>
        </w:tc>
        <w:tc>
          <w:tcPr>
            <w:tcW w:w="1275" w:type="dxa"/>
            <w:vAlign w:val="center"/>
          </w:tcPr>
          <w:p>
            <w:pPr>
              <w:contextualSpacing/>
              <w:jc w:val="center"/>
              <w:rPr>
                <w:rFonts w:ascii="宋体" w:hAnsi="宋体"/>
                <w:szCs w:val="21"/>
              </w:rPr>
            </w:pPr>
            <w:r>
              <w:rPr>
                <w:rFonts w:hint="eastAsia" w:ascii="宋体" w:hAnsi="宋体"/>
                <w:szCs w:val="21"/>
              </w:rPr>
              <w:t>是/否</w:t>
            </w:r>
          </w:p>
        </w:tc>
        <w:tc>
          <w:tcPr>
            <w:tcW w:w="1560" w:type="dxa"/>
            <w:vAlign w:val="center"/>
          </w:tcPr>
          <w:p>
            <w:pPr>
              <w:contextualSpacing/>
              <w:jc w:val="center"/>
              <w:rPr>
                <w:rFonts w:ascii="宋体" w:hAnsi="宋体"/>
                <w:szCs w:val="21"/>
              </w:rPr>
            </w:pPr>
            <w:r>
              <w:rPr>
                <w:rFonts w:hint="eastAsia" w:ascii="宋体" w:hAnsi="宋体"/>
                <w:szCs w:val="21"/>
              </w:rPr>
              <w:t>是/否</w:t>
            </w:r>
          </w:p>
        </w:tc>
        <w:tc>
          <w:tcPr>
            <w:tcW w:w="1134" w:type="dxa"/>
            <w:vAlign w:val="center"/>
          </w:tcPr>
          <w:p>
            <w:pPr>
              <w:contextualSpacing/>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szCs w:val="21"/>
              </w:rPr>
            </w:pPr>
            <w:r>
              <w:rPr>
                <w:rFonts w:hint="eastAsia" w:ascii="宋体" w:hAnsi="宋体"/>
                <w:szCs w:val="21"/>
              </w:rPr>
              <w:t>2</w:t>
            </w:r>
          </w:p>
        </w:tc>
        <w:tc>
          <w:tcPr>
            <w:tcW w:w="1219" w:type="dxa"/>
            <w:vAlign w:val="center"/>
          </w:tcPr>
          <w:p>
            <w:pPr>
              <w:contextualSpacing/>
              <w:jc w:val="center"/>
              <w:rPr>
                <w:rFonts w:ascii="宋体" w:hAnsi="宋体"/>
                <w:szCs w:val="21"/>
              </w:rPr>
            </w:pPr>
          </w:p>
        </w:tc>
        <w:tc>
          <w:tcPr>
            <w:tcW w:w="1616"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c>
          <w:tcPr>
            <w:tcW w:w="1275" w:type="dxa"/>
            <w:vAlign w:val="center"/>
          </w:tcPr>
          <w:p>
            <w:pPr>
              <w:contextualSpacing/>
              <w:jc w:val="center"/>
              <w:rPr>
                <w:rFonts w:ascii="宋体" w:hAnsi="宋体"/>
                <w:szCs w:val="21"/>
              </w:rPr>
            </w:pPr>
          </w:p>
        </w:tc>
        <w:tc>
          <w:tcPr>
            <w:tcW w:w="1560"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szCs w:val="21"/>
              </w:rPr>
            </w:pPr>
            <w:r>
              <w:rPr>
                <w:rFonts w:hint="eastAsia" w:ascii="宋体" w:hAnsi="宋体"/>
                <w:szCs w:val="21"/>
              </w:rPr>
              <w:t>3</w:t>
            </w:r>
          </w:p>
        </w:tc>
        <w:tc>
          <w:tcPr>
            <w:tcW w:w="1219" w:type="dxa"/>
            <w:vAlign w:val="center"/>
          </w:tcPr>
          <w:p>
            <w:pPr>
              <w:contextualSpacing/>
              <w:jc w:val="center"/>
              <w:rPr>
                <w:rFonts w:ascii="宋体" w:hAnsi="宋体"/>
                <w:szCs w:val="21"/>
              </w:rPr>
            </w:pPr>
          </w:p>
        </w:tc>
        <w:tc>
          <w:tcPr>
            <w:tcW w:w="1616"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c>
          <w:tcPr>
            <w:tcW w:w="1275" w:type="dxa"/>
            <w:vAlign w:val="center"/>
          </w:tcPr>
          <w:p>
            <w:pPr>
              <w:contextualSpacing/>
              <w:jc w:val="center"/>
              <w:rPr>
                <w:rFonts w:ascii="宋体" w:hAnsi="宋体"/>
                <w:szCs w:val="21"/>
              </w:rPr>
            </w:pPr>
          </w:p>
        </w:tc>
        <w:tc>
          <w:tcPr>
            <w:tcW w:w="1560"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szCs w:val="21"/>
              </w:rPr>
            </w:pPr>
            <w:r>
              <w:rPr>
                <w:rFonts w:hint="eastAsia" w:ascii="宋体" w:hAnsi="宋体"/>
                <w:szCs w:val="21"/>
              </w:rPr>
              <w:t>4</w:t>
            </w:r>
          </w:p>
        </w:tc>
        <w:tc>
          <w:tcPr>
            <w:tcW w:w="1219" w:type="dxa"/>
            <w:vAlign w:val="center"/>
          </w:tcPr>
          <w:p>
            <w:pPr>
              <w:contextualSpacing/>
              <w:jc w:val="center"/>
              <w:rPr>
                <w:rFonts w:ascii="宋体" w:hAnsi="宋体"/>
                <w:szCs w:val="21"/>
              </w:rPr>
            </w:pPr>
          </w:p>
        </w:tc>
        <w:tc>
          <w:tcPr>
            <w:tcW w:w="1616"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c>
          <w:tcPr>
            <w:tcW w:w="1275" w:type="dxa"/>
            <w:vAlign w:val="center"/>
          </w:tcPr>
          <w:p>
            <w:pPr>
              <w:contextualSpacing/>
              <w:jc w:val="center"/>
              <w:rPr>
                <w:rFonts w:ascii="宋体" w:hAnsi="宋体"/>
                <w:szCs w:val="21"/>
              </w:rPr>
            </w:pPr>
          </w:p>
        </w:tc>
        <w:tc>
          <w:tcPr>
            <w:tcW w:w="1560"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contextualSpacing/>
              <w:jc w:val="center"/>
              <w:rPr>
                <w:rFonts w:ascii="宋体" w:hAnsi="宋体"/>
                <w:szCs w:val="21"/>
              </w:rPr>
            </w:pPr>
            <w:r>
              <w:rPr>
                <w:rFonts w:hint="eastAsia" w:ascii="宋体" w:hAnsi="宋体"/>
                <w:szCs w:val="21"/>
              </w:rPr>
              <w:t>5</w:t>
            </w:r>
          </w:p>
        </w:tc>
        <w:tc>
          <w:tcPr>
            <w:tcW w:w="1219" w:type="dxa"/>
            <w:vAlign w:val="center"/>
          </w:tcPr>
          <w:p>
            <w:pPr>
              <w:contextualSpacing/>
              <w:jc w:val="center"/>
              <w:rPr>
                <w:rFonts w:ascii="宋体" w:hAnsi="宋体"/>
                <w:szCs w:val="21"/>
              </w:rPr>
            </w:pPr>
          </w:p>
        </w:tc>
        <w:tc>
          <w:tcPr>
            <w:tcW w:w="1616"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c>
          <w:tcPr>
            <w:tcW w:w="1275" w:type="dxa"/>
            <w:vAlign w:val="center"/>
          </w:tcPr>
          <w:p>
            <w:pPr>
              <w:contextualSpacing/>
              <w:jc w:val="center"/>
              <w:rPr>
                <w:rFonts w:ascii="宋体" w:hAnsi="宋体"/>
                <w:szCs w:val="21"/>
              </w:rPr>
            </w:pPr>
          </w:p>
        </w:tc>
        <w:tc>
          <w:tcPr>
            <w:tcW w:w="1560" w:type="dxa"/>
            <w:vAlign w:val="center"/>
          </w:tcPr>
          <w:p>
            <w:pPr>
              <w:contextualSpacing/>
              <w:jc w:val="center"/>
              <w:rPr>
                <w:rFonts w:ascii="宋体" w:hAnsi="宋体"/>
                <w:szCs w:val="21"/>
              </w:rPr>
            </w:pPr>
          </w:p>
        </w:tc>
        <w:tc>
          <w:tcPr>
            <w:tcW w:w="1134" w:type="dxa"/>
            <w:vAlign w:val="center"/>
          </w:tcPr>
          <w:p>
            <w:pPr>
              <w:contextualSpacing/>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w:t>
      </w:r>
      <w:r>
        <w:rPr>
          <w:rFonts w:ascii="宋体" w:hAnsi="宋体"/>
        </w:rPr>
        <w:t>：</w:t>
      </w:r>
      <w:r>
        <w:rPr>
          <w:rFonts w:hint="eastAsia" w:ascii="宋体" w:hAnsi="宋体"/>
        </w:rPr>
        <w:t>至少列出主机、应用漏洞检测设备和应急处置取证设备；设备类型包括漏洞检测、监测预警、</w:t>
      </w:r>
      <w:r>
        <w:rPr>
          <w:rFonts w:ascii="宋体" w:hAnsi="宋体"/>
        </w:rPr>
        <w:t>应急处理、安全运维</w:t>
      </w:r>
      <w:r>
        <w:rPr>
          <w:rFonts w:hint="eastAsia" w:ascii="宋体" w:hAnsi="宋体"/>
        </w:rPr>
        <w:t>、辅助工具</w:t>
      </w:r>
      <w:r>
        <w:rPr>
          <w:rFonts w:ascii="宋体" w:hAnsi="宋体"/>
        </w:rPr>
        <w:t>等</w:t>
      </w:r>
      <w:r>
        <w:rPr>
          <w:rFonts w:hint="eastAsia" w:ascii="宋体" w:hAnsi="宋体"/>
        </w:rPr>
        <w:t>；设备形态包括硬件、软件；未涉及的可自行补充</w:t>
      </w:r>
      <w:r>
        <w:rPr>
          <w:rFonts w:ascii="宋体" w:hAnsi="宋体"/>
        </w:rPr>
        <w:t>。</w:t>
      </w:r>
      <w:r>
        <w:rPr>
          <w:rFonts w:hint="eastAsia" w:ascii="宋体" w:hAnsi="宋体"/>
        </w:rPr>
        <w:t>请以附件形式提供设备照片（软件截图）、设备采购合同（开发合同、软著）、网络安全专用产品安全认证证书、计算机信息系统安全专用产品销售许可证等。</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（四）服务流程及管理制度</w:t>
      </w:r>
    </w:p>
    <w:p>
      <w:pPr>
        <w:spacing w:line="360" w:lineRule="auto"/>
        <w:ind w:firstLine="480" w:firstLineChars="200"/>
        <w:rPr>
          <w:rFonts w:ascii="宋体" w:hAnsi="宋体"/>
          <w:sz w:val="24"/>
        </w:rPr>
      </w:pPr>
      <w:r>
        <w:rPr>
          <w:rFonts w:hint="eastAsia" w:ascii="宋体" w:hAnsi="宋体"/>
          <w:sz w:val="24"/>
        </w:rPr>
        <w:t>说明本单位开展技术支撑服务的服务流程以及人员管理、设备管理、项目管理、保密管理、质量管理、教育培训等内部管理制度情况，为开展网络安全技术支撑服务所提供的安全保密工作环境和实施的保障措施。（不超过300字）</w:t>
      </w:r>
    </w:p>
    <w:p>
      <w:pPr>
        <w:spacing w:line="360" w:lineRule="auto"/>
        <w:ind w:firstLine="420" w:firstLineChars="200"/>
        <w:rPr>
          <w:rFonts w:ascii="宋体" w:hAnsi="宋体"/>
        </w:rPr>
      </w:pPr>
      <w:r>
        <w:rPr>
          <w:rFonts w:hint="eastAsia" w:ascii="宋体" w:hAnsi="宋体"/>
        </w:rPr>
        <w:t>注：请以附件形式提供相关证明，例如保密管理制度、保密协议、项目管理制度、文档管理制度、服务流程、服务规范标准文档封面和关键内容页或其它证明材料。</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（五）技术支撑服务环境</w:t>
      </w:r>
    </w:p>
    <w:tbl>
      <w:tblPr>
        <w:tblStyle w:val="5"/>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b/>
                <w:szCs w:val="21"/>
              </w:rPr>
            </w:pPr>
            <w:r>
              <w:rPr>
                <w:rFonts w:hint="eastAsia" w:ascii="宋体" w:hAnsi="宋体"/>
                <w:b/>
                <w:szCs w:val="21"/>
              </w:rPr>
              <w:t>序号</w:t>
            </w:r>
          </w:p>
        </w:tc>
        <w:tc>
          <w:tcPr>
            <w:tcW w:w="1219" w:type="dxa"/>
            <w:vAlign w:val="center"/>
          </w:tcPr>
          <w:p>
            <w:pPr>
              <w:jc w:val="center"/>
              <w:rPr>
                <w:rFonts w:ascii="宋体" w:hAnsi="宋体"/>
                <w:b/>
                <w:szCs w:val="21"/>
              </w:rPr>
            </w:pPr>
            <w:r>
              <w:rPr>
                <w:rFonts w:hint="eastAsia" w:ascii="宋体" w:hAnsi="宋体"/>
                <w:b/>
                <w:szCs w:val="21"/>
              </w:rPr>
              <w:t>环境类别</w:t>
            </w:r>
          </w:p>
        </w:tc>
        <w:tc>
          <w:tcPr>
            <w:tcW w:w="1616" w:type="dxa"/>
            <w:vAlign w:val="center"/>
          </w:tcPr>
          <w:p>
            <w:pPr>
              <w:jc w:val="center"/>
              <w:rPr>
                <w:rFonts w:ascii="宋体" w:hAnsi="宋体"/>
                <w:b/>
                <w:szCs w:val="21"/>
              </w:rPr>
            </w:pPr>
            <w:r>
              <w:rPr>
                <w:rFonts w:hint="eastAsia" w:ascii="宋体" w:hAnsi="宋体"/>
                <w:b/>
                <w:szCs w:val="21"/>
              </w:rPr>
              <w:t>地点</w:t>
            </w:r>
          </w:p>
        </w:tc>
        <w:tc>
          <w:tcPr>
            <w:tcW w:w="1134" w:type="dxa"/>
            <w:vAlign w:val="center"/>
          </w:tcPr>
          <w:p>
            <w:pPr>
              <w:jc w:val="center"/>
              <w:rPr>
                <w:rFonts w:ascii="宋体" w:hAnsi="宋体"/>
                <w:b/>
                <w:szCs w:val="21"/>
              </w:rPr>
            </w:pPr>
            <w:r>
              <w:rPr>
                <w:rFonts w:hint="eastAsia" w:ascii="宋体" w:hAnsi="宋体"/>
                <w:b/>
                <w:szCs w:val="21"/>
              </w:rPr>
              <w:t>面积</w:t>
            </w:r>
          </w:p>
        </w:tc>
        <w:tc>
          <w:tcPr>
            <w:tcW w:w="3827" w:type="dxa"/>
            <w:vAlign w:val="center"/>
          </w:tcPr>
          <w:p>
            <w:pPr>
              <w:jc w:val="center"/>
              <w:rPr>
                <w:rFonts w:ascii="宋体" w:hAnsi="宋体"/>
                <w:b/>
                <w:szCs w:val="21"/>
              </w:rPr>
            </w:pPr>
            <w:r>
              <w:rPr>
                <w:rFonts w:hint="eastAsia" w:ascii="宋体" w:hAnsi="宋体"/>
                <w:b/>
                <w:szCs w:val="21"/>
              </w:rPr>
              <w:t>主要用途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1</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3827"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2</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3827"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3</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3827"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4</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3827"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5</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3827" w:type="dxa"/>
            <w:vAlign w:val="center"/>
          </w:tcPr>
          <w:p>
            <w:pPr>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注：环境类别包括：研究和实验环境、应急/攻防演练环境、培训场地、竞赛场地等，请以附件形式提供服务场所照片等证明材料。</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（六）大型网络安保工作情况</w:t>
      </w:r>
    </w:p>
    <w:tbl>
      <w:tblPr>
        <w:tblStyle w:val="5"/>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1275"/>
        <w:gridCol w:w="156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b/>
                <w:szCs w:val="21"/>
              </w:rPr>
            </w:pPr>
            <w:r>
              <w:rPr>
                <w:rFonts w:hint="eastAsia" w:ascii="宋体" w:hAnsi="宋体"/>
                <w:b/>
                <w:szCs w:val="21"/>
              </w:rPr>
              <w:t>序号</w:t>
            </w:r>
          </w:p>
        </w:tc>
        <w:tc>
          <w:tcPr>
            <w:tcW w:w="1219" w:type="dxa"/>
            <w:vAlign w:val="center"/>
          </w:tcPr>
          <w:p>
            <w:pPr>
              <w:jc w:val="center"/>
              <w:rPr>
                <w:rFonts w:ascii="宋体" w:hAnsi="宋体"/>
                <w:b/>
                <w:szCs w:val="21"/>
              </w:rPr>
            </w:pPr>
            <w:r>
              <w:rPr>
                <w:rFonts w:hint="eastAsia" w:ascii="宋体" w:hAnsi="宋体"/>
                <w:b/>
                <w:szCs w:val="21"/>
              </w:rPr>
              <w:t>重保活动名称</w:t>
            </w:r>
          </w:p>
        </w:tc>
        <w:tc>
          <w:tcPr>
            <w:tcW w:w="1616" w:type="dxa"/>
            <w:vAlign w:val="center"/>
          </w:tcPr>
          <w:p>
            <w:pPr>
              <w:jc w:val="center"/>
              <w:rPr>
                <w:rFonts w:ascii="宋体" w:hAnsi="宋体"/>
                <w:b/>
                <w:szCs w:val="21"/>
              </w:rPr>
            </w:pPr>
            <w:r>
              <w:rPr>
                <w:rFonts w:hint="eastAsia" w:ascii="宋体" w:hAnsi="宋体"/>
                <w:b/>
                <w:szCs w:val="21"/>
              </w:rPr>
              <w:t>级别</w:t>
            </w:r>
          </w:p>
        </w:tc>
        <w:tc>
          <w:tcPr>
            <w:tcW w:w="1134" w:type="dxa"/>
            <w:vAlign w:val="center"/>
          </w:tcPr>
          <w:p>
            <w:pPr>
              <w:jc w:val="center"/>
              <w:rPr>
                <w:rFonts w:ascii="宋体" w:hAnsi="宋体"/>
                <w:b/>
                <w:szCs w:val="21"/>
              </w:rPr>
            </w:pPr>
            <w:r>
              <w:rPr>
                <w:rFonts w:hint="eastAsia" w:ascii="宋体" w:hAnsi="宋体"/>
                <w:b/>
                <w:szCs w:val="21"/>
              </w:rPr>
              <w:t>委托单位</w:t>
            </w:r>
          </w:p>
        </w:tc>
        <w:tc>
          <w:tcPr>
            <w:tcW w:w="1275" w:type="dxa"/>
            <w:vAlign w:val="center"/>
          </w:tcPr>
          <w:p>
            <w:pPr>
              <w:jc w:val="center"/>
              <w:rPr>
                <w:rFonts w:ascii="宋体" w:hAnsi="宋体"/>
                <w:b/>
                <w:szCs w:val="21"/>
              </w:rPr>
            </w:pPr>
            <w:r>
              <w:rPr>
                <w:rFonts w:hint="eastAsia" w:ascii="宋体" w:hAnsi="宋体"/>
                <w:b/>
                <w:szCs w:val="21"/>
              </w:rPr>
              <w:t>工作时间</w:t>
            </w:r>
          </w:p>
        </w:tc>
        <w:tc>
          <w:tcPr>
            <w:tcW w:w="1560" w:type="dxa"/>
            <w:vAlign w:val="center"/>
          </w:tcPr>
          <w:p>
            <w:pPr>
              <w:jc w:val="center"/>
              <w:rPr>
                <w:rFonts w:ascii="宋体" w:hAnsi="宋体"/>
                <w:b/>
                <w:szCs w:val="21"/>
              </w:rPr>
            </w:pPr>
            <w:r>
              <w:rPr>
                <w:rFonts w:hint="eastAsia" w:ascii="宋体" w:hAnsi="宋体"/>
                <w:b/>
                <w:szCs w:val="21"/>
              </w:rPr>
              <w:t>工作内容</w:t>
            </w:r>
          </w:p>
        </w:tc>
        <w:tc>
          <w:tcPr>
            <w:tcW w:w="1134" w:type="dxa"/>
            <w:vAlign w:val="center"/>
          </w:tcPr>
          <w:p>
            <w:pPr>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1</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r>
              <w:rPr>
                <w:rFonts w:hint="eastAsia" w:ascii="宋体" w:hAnsi="宋体"/>
                <w:szCs w:val="21"/>
              </w:rPr>
              <w:t>国家级/省级/市级/区县级</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560" w:type="dxa"/>
            <w:vAlign w:val="center"/>
          </w:tcPr>
          <w:p>
            <w:pPr>
              <w:jc w:val="center"/>
              <w:rPr>
                <w:rFonts w:ascii="宋体" w:hAnsi="宋体"/>
                <w:szCs w:val="21"/>
              </w:rPr>
            </w:pPr>
          </w:p>
        </w:tc>
        <w:tc>
          <w:tcPr>
            <w:tcW w:w="1134"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2</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560" w:type="dxa"/>
            <w:vAlign w:val="center"/>
          </w:tcPr>
          <w:p>
            <w:pPr>
              <w:jc w:val="center"/>
              <w:rPr>
                <w:rFonts w:ascii="宋体" w:hAnsi="宋体"/>
                <w:szCs w:val="21"/>
              </w:rPr>
            </w:pPr>
          </w:p>
        </w:tc>
        <w:tc>
          <w:tcPr>
            <w:tcW w:w="1134"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3</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560" w:type="dxa"/>
            <w:vAlign w:val="center"/>
          </w:tcPr>
          <w:p>
            <w:pPr>
              <w:jc w:val="center"/>
              <w:rPr>
                <w:rFonts w:ascii="宋体" w:hAnsi="宋体"/>
                <w:szCs w:val="21"/>
              </w:rPr>
            </w:pPr>
          </w:p>
        </w:tc>
        <w:tc>
          <w:tcPr>
            <w:tcW w:w="1134"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4</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560" w:type="dxa"/>
            <w:vAlign w:val="center"/>
          </w:tcPr>
          <w:p>
            <w:pPr>
              <w:jc w:val="center"/>
              <w:rPr>
                <w:rFonts w:ascii="宋体" w:hAnsi="宋体"/>
                <w:szCs w:val="21"/>
              </w:rPr>
            </w:pPr>
          </w:p>
        </w:tc>
        <w:tc>
          <w:tcPr>
            <w:tcW w:w="1134"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jc w:val="center"/>
              <w:rPr>
                <w:rFonts w:ascii="宋体" w:hAnsi="宋体"/>
                <w:szCs w:val="21"/>
              </w:rPr>
            </w:pPr>
            <w:r>
              <w:rPr>
                <w:rFonts w:hint="eastAsia" w:ascii="宋体" w:hAnsi="宋体"/>
                <w:szCs w:val="21"/>
              </w:rPr>
              <w:t>5</w:t>
            </w:r>
          </w:p>
        </w:tc>
        <w:tc>
          <w:tcPr>
            <w:tcW w:w="1219" w:type="dxa"/>
            <w:vAlign w:val="center"/>
          </w:tcPr>
          <w:p>
            <w:pPr>
              <w:jc w:val="center"/>
              <w:rPr>
                <w:rFonts w:ascii="宋体" w:hAnsi="宋体"/>
                <w:szCs w:val="21"/>
              </w:rPr>
            </w:pPr>
          </w:p>
        </w:tc>
        <w:tc>
          <w:tcPr>
            <w:tcW w:w="1616"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560" w:type="dxa"/>
            <w:vAlign w:val="center"/>
          </w:tcPr>
          <w:p>
            <w:pPr>
              <w:jc w:val="center"/>
              <w:rPr>
                <w:rFonts w:ascii="宋体" w:hAnsi="宋体"/>
                <w:szCs w:val="21"/>
              </w:rPr>
            </w:pPr>
          </w:p>
        </w:tc>
        <w:tc>
          <w:tcPr>
            <w:tcW w:w="1134" w:type="dxa"/>
            <w:vAlign w:val="center"/>
          </w:tcPr>
          <w:p>
            <w:pPr>
              <w:jc w:val="center"/>
              <w:rPr>
                <w:rFonts w:ascii="宋体" w:hAnsi="宋体"/>
                <w:szCs w:val="21"/>
              </w:rPr>
            </w:pPr>
          </w:p>
        </w:tc>
      </w:tr>
    </w:tbl>
    <w:p>
      <w:pPr>
        <w:spacing w:line="360" w:lineRule="auto"/>
        <w:ind w:firstLine="420" w:firstLineChars="200"/>
        <w:rPr>
          <w:rFonts w:ascii="宋体" w:hAnsi="宋体"/>
        </w:rPr>
      </w:pPr>
      <w:r>
        <w:rPr>
          <w:rFonts w:hint="eastAsia" w:ascii="宋体" w:hAnsi="宋体"/>
        </w:rPr>
        <w:t>注：请列出本机构在过去三年间参加重要敏感时期网络安全保卫工作的情况，其中至少应包含一次省级网络保卫工作情况；请以附件形式提供感谢信或其它证明材料等。</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（七）其他特色技术能力说明</w:t>
      </w:r>
    </w:p>
    <w:p>
      <w:pPr>
        <w:spacing w:line="360" w:lineRule="auto"/>
        <w:ind w:firstLine="480" w:firstLineChars="200"/>
        <w:rPr>
          <w:rFonts w:ascii="宋体" w:hAnsi="宋体"/>
          <w:sz w:val="24"/>
        </w:rPr>
      </w:pPr>
      <w:r>
        <w:rPr>
          <w:rFonts w:hint="eastAsia" w:ascii="宋体" w:hAnsi="宋体"/>
          <w:sz w:val="24"/>
        </w:rPr>
        <w:t>说明本机构在网络安全及技术支撑服务方面以外的技术特长、专业优势或特色产品。（不超过200字）</w:t>
      </w:r>
    </w:p>
    <w:p>
      <w:pPr>
        <w:spacing w:line="360" w:lineRule="auto"/>
        <w:ind w:firstLine="420" w:firstLineChars="200"/>
        <w:rPr>
          <w:rFonts w:ascii="宋体" w:hAnsi="宋体"/>
        </w:rPr>
      </w:pPr>
      <w:r>
        <w:rPr>
          <w:rFonts w:hint="eastAsia" w:ascii="宋体" w:hAnsi="宋体"/>
        </w:rPr>
        <w:t>注：请以附件形式提供获得的行业出具的推荐信、感谢信、应用证明，行业获奖证书，行业相关专家聘书等。</w:t>
      </w:r>
    </w:p>
    <w:p/>
    <w:p>
      <w:pPr>
        <w:spacing w:line="360" w:lineRule="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（八）其它工作说明（如有）</w:t>
      </w:r>
    </w:p>
    <w:p>
      <w:pPr>
        <w:spacing w:line="360" w:lineRule="auto"/>
        <w:ind w:firstLine="480" w:firstLineChars="200"/>
        <w:rPr>
          <w:rFonts w:ascii="宋体" w:hAnsi="宋体"/>
          <w:sz w:val="24"/>
        </w:rPr>
      </w:pPr>
      <w:r>
        <w:rPr>
          <w:rFonts w:hint="eastAsia" w:ascii="宋体" w:hAnsi="宋体"/>
          <w:sz w:val="24"/>
        </w:rPr>
        <w:t>说明本机构为提升自身网络安全技术支撑能力所开展的其它工作及成果，例如网络安全相关技术研究、建设的网络安全服务平台等。（不超过200字）</w:t>
      </w:r>
    </w:p>
    <w:p/>
    <w:p>
      <w:pPr>
        <w:spacing w:line="360"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五、已完成的支撑工作情况</w:t>
      </w:r>
    </w:p>
    <w:tbl>
      <w:tblPr>
        <w:tblStyle w:val="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2"/>
        <w:gridCol w:w="1554"/>
        <w:gridCol w:w="127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b/>
                <w:szCs w:val="21"/>
              </w:rPr>
            </w:pPr>
            <w:r>
              <w:rPr>
                <w:rFonts w:hint="eastAsia" w:ascii="宋体" w:hAnsi="宋体"/>
                <w:b/>
                <w:szCs w:val="21"/>
              </w:rPr>
              <w:t>序号</w:t>
            </w:r>
          </w:p>
        </w:tc>
        <w:tc>
          <w:tcPr>
            <w:tcW w:w="1842" w:type="dxa"/>
            <w:vAlign w:val="center"/>
          </w:tcPr>
          <w:p>
            <w:pPr>
              <w:jc w:val="center"/>
              <w:rPr>
                <w:rFonts w:ascii="宋体" w:hAnsi="宋体"/>
                <w:b/>
                <w:szCs w:val="21"/>
              </w:rPr>
            </w:pPr>
            <w:r>
              <w:rPr>
                <w:rFonts w:hint="eastAsia" w:ascii="宋体" w:hAnsi="宋体"/>
                <w:b/>
                <w:szCs w:val="21"/>
              </w:rPr>
              <w:t>支撑工作名称</w:t>
            </w:r>
          </w:p>
        </w:tc>
        <w:tc>
          <w:tcPr>
            <w:tcW w:w="1554" w:type="dxa"/>
            <w:vAlign w:val="center"/>
          </w:tcPr>
          <w:p>
            <w:pPr>
              <w:jc w:val="center"/>
              <w:rPr>
                <w:rFonts w:ascii="宋体" w:hAnsi="宋体"/>
                <w:b/>
                <w:szCs w:val="21"/>
              </w:rPr>
            </w:pPr>
            <w:r>
              <w:rPr>
                <w:rFonts w:hint="eastAsia" w:ascii="宋体" w:hAnsi="宋体"/>
                <w:b/>
                <w:szCs w:val="21"/>
              </w:rPr>
              <w:t>委托单位</w:t>
            </w:r>
          </w:p>
        </w:tc>
        <w:tc>
          <w:tcPr>
            <w:tcW w:w="1276" w:type="dxa"/>
            <w:vAlign w:val="center"/>
          </w:tcPr>
          <w:p>
            <w:pPr>
              <w:jc w:val="center"/>
              <w:rPr>
                <w:rFonts w:ascii="宋体" w:hAnsi="宋体"/>
                <w:b/>
                <w:szCs w:val="21"/>
              </w:rPr>
            </w:pPr>
            <w:r>
              <w:rPr>
                <w:rFonts w:hint="eastAsia" w:ascii="宋体" w:hAnsi="宋体"/>
                <w:b/>
                <w:szCs w:val="21"/>
              </w:rPr>
              <w:t>工作时间</w:t>
            </w:r>
          </w:p>
        </w:tc>
        <w:tc>
          <w:tcPr>
            <w:tcW w:w="3118" w:type="dxa"/>
            <w:vAlign w:val="center"/>
          </w:tcPr>
          <w:p>
            <w:pPr>
              <w:jc w:val="center"/>
              <w:rPr>
                <w:rFonts w:ascii="宋体" w:hAnsi="宋体"/>
                <w:b/>
                <w:szCs w:val="21"/>
              </w:rPr>
            </w:pPr>
            <w:r>
              <w:rPr>
                <w:rFonts w:hint="eastAsia" w:ascii="宋体" w:hAnsi="宋体"/>
                <w:b/>
                <w:szCs w:val="21"/>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szCs w:val="21"/>
              </w:rPr>
            </w:pPr>
            <w:r>
              <w:rPr>
                <w:rFonts w:hint="eastAsia" w:ascii="宋体" w:hAnsi="宋体"/>
                <w:szCs w:val="21"/>
              </w:rPr>
              <w:t>1</w:t>
            </w:r>
          </w:p>
        </w:tc>
        <w:tc>
          <w:tcPr>
            <w:tcW w:w="1842" w:type="dxa"/>
            <w:vAlign w:val="center"/>
          </w:tcPr>
          <w:p>
            <w:pPr>
              <w:jc w:val="center"/>
              <w:rPr>
                <w:rFonts w:ascii="宋体" w:hAnsi="宋体"/>
                <w:szCs w:val="21"/>
              </w:rPr>
            </w:pPr>
          </w:p>
        </w:tc>
        <w:tc>
          <w:tcPr>
            <w:tcW w:w="1554"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118"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szCs w:val="21"/>
              </w:rPr>
            </w:pPr>
            <w:r>
              <w:rPr>
                <w:rFonts w:hint="eastAsia" w:ascii="宋体" w:hAnsi="宋体"/>
                <w:szCs w:val="21"/>
              </w:rPr>
              <w:t>2</w:t>
            </w:r>
          </w:p>
        </w:tc>
        <w:tc>
          <w:tcPr>
            <w:tcW w:w="1842" w:type="dxa"/>
            <w:vAlign w:val="center"/>
          </w:tcPr>
          <w:p>
            <w:pPr>
              <w:jc w:val="center"/>
              <w:rPr>
                <w:rFonts w:ascii="宋体" w:hAnsi="宋体"/>
                <w:szCs w:val="21"/>
              </w:rPr>
            </w:pPr>
          </w:p>
        </w:tc>
        <w:tc>
          <w:tcPr>
            <w:tcW w:w="1554"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118"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szCs w:val="21"/>
              </w:rPr>
            </w:pPr>
            <w:r>
              <w:rPr>
                <w:rFonts w:hint="eastAsia" w:ascii="宋体" w:hAnsi="宋体"/>
                <w:szCs w:val="21"/>
              </w:rPr>
              <w:t>3</w:t>
            </w:r>
          </w:p>
        </w:tc>
        <w:tc>
          <w:tcPr>
            <w:tcW w:w="1842" w:type="dxa"/>
            <w:vAlign w:val="center"/>
          </w:tcPr>
          <w:p>
            <w:pPr>
              <w:jc w:val="center"/>
              <w:rPr>
                <w:rFonts w:ascii="宋体" w:hAnsi="宋体"/>
                <w:szCs w:val="21"/>
              </w:rPr>
            </w:pPr>
          </w:p>
        </w:tc>
        <w:tc>
          <w:tcPr>
            <w:tcW w:w="1554"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118"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szCs w:val="21"/>
              </w:rPr>
            </w:pPr>
            <w:r>
              <w:rPr>
                <w:rFonts w:hint="eastAsia" w:ascii="宋体" w:hAnsi="宋体"/>
                <w:szCs w:val="21"/>
              </w:rPr>
              <w:t>4</w:t>
            </w:r>
          </w:p>
        </w:tc>
        <w:tc>
          <w:tcPr>
            <w:tcW w:w="1842" w:type="dxa"/>
            <w:vAlign w:val="center"/>
          </w:tcPr>
          <w:p>
            <w:pPr>
              <w:jc w:val="center"/>
              <w:rPr>
                <w:rFonts w:ascii="宋体" w:hAnsi="宋体"/>
                <w:szCs w:val="21"/>
              </w:rPr>
            </w:pPr>
          </w:p>
        </w:tc>
        <w:tc>
          <w:tcPr>
            <w:tcW w:w="1554"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118"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jc w:val="center"/>
              <w:rPr>
                <w:rFonts w:ascii="宋体" w:hAnsi="宋体"/>
                <w:szCs w:val="21"/>
              </w:rPr>
            </w:pPr>
            <w:r>
              <w:rPr>
                <w:rFonts w:hint="eastAsia" w:ascii="宋体" w:hAnsi="宋体"/>
                <w:szCs w:val="21"/>
              </w:rPr>
              <w:t>5</w:t>
            </w:r>
          </w:p>
        </w:tc>
        <w:tc>
          <w:tcPr>
            <w:tcW w:w="1842" w:type="dxa"/>
            <w:vAlign w:val="center"/>
          </w:tcPr>
          <w:p>
            <w:pPr>
              <w:jc w:val="center"/>
              <w:rPr>
                <w:rFonts w:ascii="宋体" w:hAnsi="宋体"/>
                <w:szCs w:val="21"/>
              </w:rPr>
            </w:pPr>
          </w:p>
        </w:tc>
        <w:tc>
          <w:tcPr>
            <w:tcW w:w="1554"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3118" w:type="dxa"/>
            <w:vAlign w:val="center"/>
          </w:tcPr>
          <w:p>
            <w:pPr>
              <w:jc w:val="center"/>
              <w:rPr>
                <w:rFonts w:ascii="宋体" w:hAnsi="宋体"/>
                <w:szCs w:val="21"/>
              </w:rPr>
            </w:pPr>
          </w:p>
        </w:tc>
      </w:tr>
    </w:tbl>
    <w:p>
      <w:pPr>
        <w:spacing w:line="360" w:lineRule="auto"/>
        <w:ind w:firstLine="420" w:firstLineChars="200"/>
        <w:rPr>
          <w:rFonts w:hint="eastAsia" w:ascii="宋体" w:hAnsi="宋体"/>
        </w:rPr>
      </w:pPr>
      <w:r>
        <w:rPr>
          <w:rFonts w:hint="eastAsia" w:ascii="宋体" w:hAnsi="宋体"/>
        </w:rPr>
        <w:t>注：说明本单位截至到目前，配合省委网信办、设区市委网信办、国家互联网应急中心江苏分中心等网信部门和我省其他党政机关和企事业单位开展的大项技术支撑工作；请以附件形式提供服务合同、活动通知、感谢信等证明材料。</w:t>
      </w:r>
    </w:p>
    <w:p>
      <w:pPr>
        <w:spacing w:line="360" w:lineRule="auto"/>
        <w:outlineLvl w:val="0"/>
      </w:pPr>
      <w:r>
        <w:rPr>
          <w:rFonts w:hint="eastAsia" w:ascii="方正黑体_GBK" w:hAnsi="方正黑体_GBK" w:eastAsia="方正黑体_GBK" w:cs="方正黑体_GBK"/>
          <w:sz w:val="32"/>
          <w:szCs w:val="32"/>
        </w:rPr>
        <w:t>六、提供涉苏网络安全漏洞和威胁情报信息等情况一览表</w:t>
      </w:r>
    </w:p>
    <w:p>
      <w:pPr>
        <w:spacing w:line="360" w:lineRule="auto"/>
        <w:ind w:firstLine="420" w:firstLineChars="200"/>
        <w:rPr>
          <w:rFonts w:hint="eastAsia" w:ascii="宋体" w:hAnsi="宋体"/>
        </w:rPr>
      </w:pPr>
      <w:r>
        <w:rPr>
          <w:rFonts w:hint="eastAsia" w:ascii="宋体" w:hAnsi="宋体"/>
        </w:rPr>
        <w:t>包括但不限于涉苏网络安全风险漏洞、APT威胁情报、各类恶意代码（病毒、挖矿软件等）分析、重大网络安全事件、关键信息基础设施及运营商漏洞、重点单位事件型漏洞信息、网络安全典型案例及分析（不局限于我省）、重大网络安全预警信息、参与专项任务和各类现场处置情况等。</w:t>
      </w:r>
    </w:p>
    <w:p>
      <w:pPr>
        <w:spacing w:line="360" w:lineRule="auto"/>
        <w:ind w:firstLine="420" w:firstLineChars="200"/>
        <w:rPr>
          <w:rFonts w:ascii="宋体" w:hAnsi="宋体"/>
        </w:rPr>
      </w:pPr>
      <w:r>
        <w:rPr>
          <w:rFonts w:hint="eastAsia" w:ascii="宋体" w:hAnsi="宋体"/>
        </w:rPr>
        <w:t>注：后期会通过我办网络安全协调指挥平台提供各类信息情况分值表供参阅和报送，与“网安行动”和应急实战演练情况纳入本年度及下一年度综合打分排名，部分工作会酌情提供相关经费。</w:t>
      </w:r>
    </w:p>
    <w:p>
      <w:pPr>
        <w:spacing w:line="360"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七、附件列表</w:t>
      </w:r>
    </w:p>
    <w:p>
      <w:pPr>
        <w:spacing w:line="360" w:lineRule="auto"/>
        <w:rPr>
          <w:rFonts w:ascii="宋体" w:hAnsi="宋体"/>
          <w:sz w:val="24"/>
        </w:rPr>
      </w:pPr>
      <w:r>
        <w:rPr>
          <w:rFonts w:hint="eastAsia" w:ascii="宋体" w:hAnsi="宋体"/>
          <w:sz w:val="24"/>
        </w:rPr>
        <w:t>附</w:t>
      </w:r>
      <w:r>
        <w:rPr>
          <w:rFonts w:ascii="宋体" w:hAnsi="宋体"/>
          <w:sz w:val="24"/>
        </w:rPr>
        <w:t>件</w:t>
      </w:r>
      <w:r>
        <w:rPr>
          <w:rFonts w:hint="eastAsia" w:ascii="宋体" w:hAnsi="宋体"/>
          <w:sz w:val="24"/>
        </w:rPr>
        <w:t>1.</w:t>
      </w:r>
      <w:r>
        <w:rPr>
          <w:rFonts w:ascii="宋体" w:hAnsi="宋体"/>
          <w:sz w:val="24"/>
        </w:rPr>
        <w:t>XXXXX</w:t>
      </w:r>
    </w:p>
    <w:p>
      <w:r>
        <w:rPr>
          <w:rFonts w:hint="eastAsia"/>
        </w:rPr>
        <w:t xml:space="preserve">      </w:t>
      </w:r>
    </w:p>
    <w:p>
      <w:pPr>
        <w:spacing w:line="560" w:lineRule="atLeast"/>
        <w:ind w:firstLine="640" w:firstLineChars="200"/>
        <w:rPr>
          <w:rFonts w:ascii="方正仿宋_GBK" w:hAnsi="方正仿宋_GBK" w:eastAsia="方正仿宋_GBK" w:cs="方正仿宋_GBK"/>
          <w:color w:val="000000"/>
          <w:sz w:val="32"/>
          <w:szCs w:val="32"/>
        </w:rPr>
      </w:pPr>
      <w:bookmarkStart w:id="7" w:name="_GoBack"/>
      <w:bookmarkEnd w:id="7"/>
    </w:p>
    <w:p>
      <w:pPr>
        <w:autoSpaceDE w:val="0"/>
        <w:autoSpaceDN w:val="0"/>
        <w:adjustRightInd w:val="0"/>
        <w:snapToGrid w:val="0"/>
        <w:spacing w:line="540" w:lineRule="exact"/>
        <w:ind w:firstLine="640" w:firstLineChars="200"/>
        <w:rPr>
          <w:rFonts w:eastAsia="方正仿宋_GBK"/>
          <w:sz w:val="32"/>
          <w:szCs w:val="32"/>
        </w:rPr>
      </w:pPr>
    </w:p>
    <w:p>
      <w:pPr>
        <w:rPr>
          <w:rFonts w:eastAsia="方正仿宋_GBK"/>
          <w:sz w:val="32"/>
          <w:szCs w:val="32"/>
        </w:rPr>
      </w:pPr>
    </w:p>
    <w:p>
      <w:pPr>
        <w:ind w:right="1280"/>
        <w:jc w:val="right"/>
        <w:rPr>
          <w:rFonts w:eastAsia="方正仿宋_GBK"/>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6C029C-EE14-4209-A526-93A982F2C9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354E2E3-C8C7-4412-9902-F67A198E253E}"/>
  </w:font>
  <w:font w:name="方正小标宋_GBK">
    <w:panose1 w:val="02000000000000000000"/>
    <w:charset w:val="86"/>
    <w:family w:val="auto"/>
    <w:pitch w:val="default"/>
    <w:sig w:usb0="A00002BF" w:usb1="38CF7CFA" w:usb2="00082016" w:usb3="00000000" w:csb0="00040001" w:csb1="00000000"/>
    <w:embedRegular r:id="rId3" w:fontKey="{49DDDD70-D7A3-4FC3-B428-5F0F79FC4D1C}"/>
  </w:font>
  <w:font w:name="方正楷体_GB2312">
    <w:altName w:val="宋体"/>
    <w:panose1 w:val="00000000000000000000"/>
    <w:charset w:val="86"/>
    <w:family w:val="auto"/>
    <w:pitch w:val="default"/>
    <w:sig w:usb0="00000000" w:usb1="00000000" w:usb2="00000012" w:usb3="00000000" w:csb0="00040001" w:csb1="00000000"/>
    <w:embedRegular r:id="rId4" w:fontKey="{8DB82D02-5384-4902-91D7-7837D7671B3C}"/>
  </w:font>
  <w:font w:name="方正黑体_GBK">
    <w:panose1 w:val="03000509000000000000"/>
    <w:charset w:val="86"/>
    <w:family w:val="script"/>
    <w:pitch w:val="default"/>
    <w:sig w:usb0="00000001" w:usb1="080E0000" w:usb2="00000000" w:usb3="00000000" w:csb0="00040000" w:csb1="00000000"/>
    <w:embedRegular r:id="rId5" w:fontKey="{E878CCE9-41ED-43A8-9701-D843E2011E0F}"/>
  </w:font>
  <w:font w:name="方正仿宋_GBK">
    <w:panose1 w:val="03000509000000000000"/>
    <w:charset w:val="86"/>
    <w:family w:val="script"/>
    <w:pitch w:val="default"/>
    <w:sig w:usb0="00000001" w:usb1="080E0000" w:usb2="00000000" w:usb3="00000000" w:csb0="00040000" w:csb1="00000000"/>
    <w:embedRegular r:id="rId6" w:fontKey="{97614E60-7D10-461E-AACB-7ABCA942893A}"/>
  </w:font>
  <w:font w:name="华文仿宋">
    <w:panose1 w:val="02010600040101010101"/>
    <w:charset w:val="86"/>
    <w:family w:val="auto"/>
    <w:pitch w:val="default"/>
    <w:sig w:usb0="00000287" w:usb1="080F0000" w:usb2="00000000" w:usb3="00000000" w:csb0="0004009F" w:csb1="DFD70000"/>
    <w:embedRegular r:id="rId7" w:fontKey="{5D5BCFF1-E8CE-4936-97F1-66CFB58E8F83}"/>
  </w:font>
  <w:font w:name="方正仿宋_GB2312">
    <w:altName w:val="仿宋"/>
    <w:panose1 w:val="00000000000000000000"/>
    <w:charset w:val="86"/>
    <w:family w:val="auto"/>
    <w:pitch w:val="default"/>
    <w:sig w:usb0="00000000" w:usb1="00000000" w:usb2="00000012" w:usb3="00000000" w:csb0="00040001" w:csb1="00000000"/>
    <w:embedRegular r:id="rId8" w:fontKey="{3B979EA7-D5B8-4E71-B400-3FF464A4848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ZTRmYjIzMmM1YzcwNjU5NTlkMThjYWM3N2Q5ZTIifQ=="/>
  </w:docVars>
  <w:rsids>
    <w:rsidRoot w:val="00D63770"/>
    <w:rsid w:val="000D3AB2"/>
    <w:rsid w:val="002B0F2A"/>
    <w:rsid w:val="00334B20"/>
    <w:rsid w:val="004348EA"/>
    <w:rsid w:val="0050651E"/>
    <w:rsid w:val="00593C67"/>
    <w:rsid w:val="00612F31"/>
    <w:rsid w:val="00643D20"/>
    <w:rsid w:val="00687515"/>
    <w:rsid w:val="00690E95"/>
    <w:rsid w:val="006A59FD"/>
    <w:rsid w:val="008A155B"/>
    <w:rsid w:val="008D0A6F"/>
    <w:rsid w:val="00A225FC"/>
    <w:rsid w:val="00A479A4"/>
    <w:rsid w:val="00AA189A"/>
    <w:rsid w:val="00AA2A99"/>
    <w:rsid w:val="00B64728"/>
    <w:rsid w:val="00C904FF"/>
    <w:rsid w:val="00C94C74"/>
    <w:rsid w:val="00CB229C"/>
    <w:rsid w:val="00D63770"/>
    <w:rsid w:val="00DF0AC3"/>
    <w:rsid w:val="00E1102F"/>
    <w:rsid w:val="00F77B53"/>
    <w:rsid w:val="00FC37F9"/>
    <w:rsid w:val="02443CCC"/>
    <w:rsid w:val="02842820"/>
    <w:rsid w:val="03BB7C30"/>
    <w:rsid w:val="04B53EE0"/>
    <w:rsid w:val="05357506"/>
    <w:rsid w:val="06904F43"/>
    <w:rsid w:val="071616B9"/>
    <w:rsid w:val="07F71926"/>
    <w:rsid w:val="081E64B9"/>
    <w:rsid w:val="08C558D3"/>
    <w:rsid w:val="0A063840"/>
    <w:rsid w:val="0ADD79A8"/>
    <w:rsid w:val="0BCF282A"/>
    <w:rsid w:val="0BF4286C"/>
    <w:rsid w:val="0CC22E1B"/>
    <w:rsid w:val="0D524F27"/>
    <w:rsid w:val="0D8E6D0D"/>
    <w:rsid w:val="0FC34810"/>
    <w:rsid w:val="107F112B"/>
    <w:rsid w:val="10F1215B"/>
    <w:rsid w:val="110E5BD1"/>
    <w:rsid w:val="11692B08"/>
    <w:rsid w:val="13AA259A"/>
    <w:rsid w:val="14EB6229"/>
    <w:rsid w:val="14ED6986"/>
    <w:rsid w:val="1518152A"/>
    <w:rsid w:val="154843B8"/>
    <w:rsid w:val="154F0566"/>
    <w:rsid w:val="15CC7E09"/>
    <w:rsid w:val="15FB1C5D"/>
    <w:rsid w:val="171860F0"/>
    <w:rsid w:val="175B7696"/>
    <w:rsid w:val="1A4E34E2"/>
    <w:rsid w:val="1A78230D"/>
    <w:rsid w:val="1A825E5B"/>
    <w:rsid w:val="1AE473E7"/>
    <w:rsid w:val="1B1024EF"/>
    <w:rsid w:val="1B3A1B6E"/>
    <w:rsid w:val="1B4346C9"/>
    <w:rsid w:val="1CDE11F7"/>
    <w:rsid w:val="1E1F361F"/>
    <w:rsid w:val="1EA571D4"/>
    <w:rsid w:val="1EB446A8"/>
    <w:rsid w:val="1EF25606"/>
    <w:rsid w:val="20A976C4"/>
    <w:rsid w:val="21CD6E43"/>
    <w:rsid w:val="224A18E5"/>
    <w:rsid w:val="233D5C2D"/>
    <w:rsid w:val="23B330A0"/>
    <w:rsid w:val="2432177F"/>
    <w:rsid w:val="24A72C25"/>
    <w:rsid w:val="253D19A0"/>
    <w:rsid w:val="258C61D4"/>
    <w:rsid w:val="25930FA0"/>
    <w:rsid w:val="267A740D"/>
    <w:rsid w:val="27A93382"/>
    <w:rsid w:val="27D3398F"/>
    <w:rsid w:val="28F15924"/>
    <w:rsid w:val="298A5BB9"/>
    <w:rsid w:val="2C254FC6"/>
    <w:rsid w:val="2DBB044F"/>
    <w:rsid w:val="2E462F9C"/>
    <w:rsid w:val="2E7413C4"/>
    <w:rsid w:val="2E7806D6"/>
    <w:rsid w:val="2EA20B86"/>
    <w:rsid w:val="2FB614B6"/>
    <w:rsid w:val="2FD44032"/>
    <w:rsid w:val="2FD5182F"/>
    <w:rsid w:val="30324556"/>
    <w:rsid w:val="318A49A8"/>
    <w:rsid w:val="335E60EC"/>
    <w:rsid w:val="349C1F6E"/>
    <w:rsid w:val="34C07E5D"/>
    <w:rsid w:val="34D04DC8"/>
    <w:rsid w:val="351153E0"/>
    <w:rsid w:val="35793D59"/>
    <w:rsid w:val="3583008C"/>
    <w:rsid w:val="35EA3740"/>
    <w:rsid w:val="3702282A"/>
    <w:rsid w:val="39CD7EE1"/>
    <w:rsid w:val="3D873892"/>
    <w:rsid w:val="3DCA4AF6"/>
    <w:rsid w:val="3E3068D7"/>
    <w:rsid w:val="3F2004D3"/>
    <w:rsid w:val="3F7F10DC"/>
    <w:rsid w:val="41D0037B"/>
    <w:rsid w:val="41DF7175"/>
    <w:rsid w:val="428914FE"/>
    <w:rsid w:val="453D0C3C"/>
    <w:rsid w:val="467D19F8"/>
    <w:rsid w:val="473110F1"/>
    <w:rsid w:val="474C0407"/>
    <w:rsid w:val="47FB3ECB"/>
    <w:rsid w:val="48CF1AAB"/>
    <w:rsid w:val="49804BB7"/>
    <w:rsid w:val="4B9B1676"/>
    <w:rsid w:val="4C88610C"/>
    <w:rsid w:val="4D1B2F7F"/>
    <w:rsid w:val="4E5C4A2F"/>
    <w:rsid w:val="4E6D1482"/>
    <w:rsid w:val="4F8A102F"/>
    <w:rsid w:val="52852569"/>
    <w:rsid w:val="543C16DA"/>
    <w:rsid w:val="545253A1"/>
    <w:rsid w:val="559373E9"/>
    <w:rsid w:val="573D4D0E"/>
    <w:rsid w:val="57A72142"/>
    <w:rsid w:val="57F66A66"/>
    <w:rsid w:val="5A372899"/>
    <w:rsid w:val="5A78470B"/>
    <w:rsid w:val="5B8474C2"/>
    <w:rsid w:val="5E180BAB"/>
    <w:rsid w:val="5E4F50EE"/>
    <w:rsid w:val="5EAB13CA"/>
    <w:rsid w:val="5EC56770"/>
    <w:rsid w:val="5FE15C56"/>
    <w:rsid w:val="61964E35"/>
    <w:rsid w:val="622607D3"/>
    <w:rsid w:val="6354307C"/>
    <w:rsid w:val="646802C9"/>
    <w:rsid w:val="6637589A"/>
    <w:rsid w:val="671B0E62"/>
    <w:rsid w:val="67842C58"/>
    <w:rsid w:val="680B0003"/>
    <w:rsid w:val="681D3FA7"/>
    <w:rsid w:val="6863011F"/>
    <w:rsid w:val="689478DF"/>
    <w:rsid w:val="6A8C3707"/>
    <w:rsid w:val="6A990B70"/>
    <w:rsid w:val="6CB21491"/>
    <w:rsid w:val="6D485F60"/>
    <w:rsid w:val="6DF36E56"/>
    <w:rsid w:val="6E0051DE"/>
    <w:rsid w:val="6E4064DD"/>
    <w:rsid w:val="70C036DE"/>
    <w:rsid w:val="70F955AF"/>
    <w:rsid w:val="72B8241C"/>
    <w:rsid w:val="7375357E"/>
    <w:rsid w:val="7B454A69"/>
    <w:rsid w:val="7D087DEC"/>
    <w:rsid w:val="7DD81BC4"/>
    <w:rsid w:val="7EA46823"/>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jepsi</Company>
  <Pages>10</Pages>
  <Words>2842</Words>
  <Characters>2895</Characters>
  <Lines>26</Lines>
  <Paragraphs>7</Paragraphs>
  <TotalTime>5</TotalTime>
  <ScaleCrop>false</ScaleCrop>
  <LinksUpToDate>false</LinksUpToDate>
  <CharactersWithSpaces>3071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2023-02-04T00:24:00Z</dcterms:created>
  <dc:creator>chengkai</dc:creator>
  <cp:lastModifiedBy>韩慢慢</cp:lastModifiedBy>
  <cp:lastPrinted>2023-02-03T09:17:00Z</cp:lastPrinted>
  <dcterms:modified xsi:type="dcterms:W3CDTF">2023-02-04T05:28:00Z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2C33116209DD488783CE64F1CA52653B</vt:lpwstr>
  </property>
</Properties>
</file>