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76" w:rsidRDefault="00762A76" w:rsidP="00762A76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  <w:lang w:bidi="ar"/>
        </w:rPr>
        <w:t>1</w:t>
      </w:r>
    </w:p>
    <w:p w:rsidR="00762A76" w:rsidRDefault="00762A76" w:rsidP="00762A76">
      <w:pPr>
        <w:jc w:val="center"/>
        <w:rPr>
          <w:rFonts w:ascii="方正小标宋_GBK" w:eastAsia="方正小标宋_GBK" w:hAnsi="方正小标宋_GBK" w:cs="方正小标宋_GBK"/>
          <w:szCs w:val="21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网络数据安全管理创新实践案例申报表</w:t>
      </w:r>
      <w:bookmarkEnd w:id="0"/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173"/>
        <w:gridCol w:w="1181"/>
        <w:gridCol w:w="1775"/>
        <w:gridCol w:w="1115"/>
        <w:gridCol w:w="1751"/>
      </w:tblGrid>
      <w:tr w:rsidR="00762A76" w:rsidTr="00403BB0">
        <w:trPr>
          <w:cantSplit/>
          <w:trHeight w:val="395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申报单位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名称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62A76" w:rsidTr="00403BB0">
        <w:trPr>
          <w:cantSplit/>
          <w:trHeight w:val="395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案例名称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62A76" w:rsidTr="00403BB0">
        <w:trPr>
          <w:cantSplit/>
          <w:trHeight w:val="395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详细通信地址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62A76" w:rsidTr="00403BB0">
        <w:trPr>
          <w:cantSplit/>
          <w:trHeight w:val="395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官方网址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62A76" w:rsidTr="00403BB0">
        <w:trPr>
          <w:cantSplit/>
          <w:trHeight w:val="395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申报</w:t>
            </w:r>
            <w:r>
              <w:rPr>
                <w:rFonts w:ascii="Times New Roman" w:eastAsia="黑体" w:hAnsi="Times New Roman" w:cs="Times New Roman"/>
                <w:szCs w:val="21"/>
              </w:rPr>
              <w:t>联系人</w:t>
            </w:r>
          </w:p>
        </w:tc>
        <w:tc>
          <w:tcPr>
            <w:tcW w:w="1173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联系电话</w:t>
            </w:r>
          </w:p>
        </w:tc>
        <w:tc>
          <w:tcPr>
            <w:tcW w:w="1775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电子邮箱</w:t>
            </w: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762A76" w:rsidRDefault="00762A76" w:rsidP="00403BB0">
            <w:pPr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62A76" w:rsidTr="00403BB0">
        <w:trPr>
          <w:cantSplit/>
          <w:trHeight w:val="1029"/>
          <w:jc w:val="center"/>
        </w:trPr>
        <w:tc>
          <w:tcPr>
            <w:tcW w:w="1884" w:type="dxa"/>
            <w:vMerge w:val="restart"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案例申报选择</w:t>
            </w:r>
          </w:p>
        </w:tc>
        <w:tc>
          <w:tcPr>
            <w:tcW w:w="6995" w:type="dxa"/>
            <w:gridSpan w:val="5"/>
          </w:tcPr>
          <w:p w:rsidR="00762A76" w:rsidRDefault="00762A76" w:rsidP="00403BB0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行业</w:t>
            </w:r>
            <w:r>
              <w:rPr>
                <w:rFonts w:ascii="Times New Roman" w:eastAsia="黑体" w:hAnsi="Times New Roman" w:cs="Times New Roman"/>
                <w:szCs w:val="21"/>
              </w:rPr>
              <w:t>领域</w:t>
            </w:r>
          </w:p>
          <w:p w:rsidR="00762A76" w:rsidRDefault="00762A76" w:rsidP="00403BB0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地区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工业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农业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能源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交通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通信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金融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物流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</w:p>
          <w:p w:rsidR="00762A76" w:rsidRDefault="00762A76" w:rsidP="00403BB0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教育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卫建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proofErr w:type="gramStart"/>
            <w:r>
              <w:rPr>
                <w:rFonts w:ascii="Times New Roman" w:eastAsia="黑体" w:hAnsi="Times New Roman" w:cs="Times New Roman" w:hint="eastAsia"/>
                <w:szCs w:val="21"/>
              </w:rPr>
              <w:t>文旅</w:t>
            </w:r>
            <w:proofErr w:type="gramEnd"/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社会治理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电子政务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其他：</w:t>
            </w:r>
            <w:r>
              <w:rPr>
                <w:rFonts w:ascii="Times New Roman" w:eastAsia="黑体" w:hAnsi="Times New Roman" w:cs="Times New Roman" w:hint="eastAsia"/>
                <w:szCs w:val="21"/>
                <w:u w:val="single"/>
              </w:rPr>
              <w:t xml:space="preserve">         </w:t>
            </w:r>
          </w:p>
        </w:tc>
      </w:tr>
      <w:tr w:rsidR="00762A76" w:rsidTr="00403BB0">
        <w:trPr>
          <w:cantSplit/>
          <w:trHeight w:val="1380"/>
          <w:jc w:val="center"/>
        </w:trPr>
        <w:tc>
          <w:tcPr>
            <w:tcW w:w="1884" w:type="dxa"/>
            <w:vMerge/>
            <w:vAlign w:val="center"/>
          </w:tcPr>
          <w:p w:rsidR="00762A76" w:rsidRDefault="00762A76" w:rsidP="00403BB0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6995" w:type="dxa"/>
            <w:gridSpan w:val="5"/>
          </w:tcPr>
          <w:p w:rsidR="00762A76" w:rsidRDefault="00762A76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创新方向</w:t>
            </w:r>
          </w:p>
          <w:p w:rsidR="00762A76" w:rsidRDefault="00762A76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数据安全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管理政策制度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数据安全管理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责任体系</w:t>
            </w:r>
            <w:r>
              <w:rPr>
                <w:rFonts w:ascii="Times New Roman" w:eastAsia="黑体" w:hAnsi="Times New Roman" w:cs="Times New Roman"/>
                <w:szCs w:val="21"/>
              </w:rPr>
              <w:t>规划与建设</w:t>
            </w:r>
          </w:p>
          <w:p w:rsidR="00762A76" w:rsidRDefault="00762A76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数据安全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管理类标准规范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数据安全风险监测与预警</w:t>
            </w:r>
          </w:p>
          <w:p w:rsidR="00762A76" w:rsidRDefault="00762A76" w:rsidP="00403BB0">
            <w:pPr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/>
                <w:szCs w:val="21"/>
              </w:rPr>
              <w:t>数据安全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执法司法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其他：</w:t>
            </w:r>
            <w:r>
              <w:rPr>
                <w:rFonts w:ascii="Times New Roman" w:eastAsia="黑体" w:hAnsi="Times New Roman" w:cs="Times New Roman" w:hint="eastAsia"/>
                <w:szCs w:val="21"/>
                <w:u w:val="single"/>
              </w:rPr>
              <w:t xml:space="preserve">          </w:t>
            </w:r>
          </w:p>
        </w:tc>
      </w:tr>
      <w:tr w:rsidR="00762A76" w:rsidTr="00403BB0">
        <w:trPr>
          <w:cantSplit/>
          <w:trHeight w:hRule="exact" w:val="694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案例概述</w:t>
            </w:r>
          </w:p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简述</w:t>
            </w:r>
            <w:r>
              <w:rPr>
                <w:rFonts w:ascii="Times New Roman" w:eastAsia="方正楷体_GBK" w:hAnsi="Times New Roman" w:cs="Times New Roman"/>
                <w:szCs w:val="21"/>
              </w:rPr>
              <w:t>申报案例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所属行业</w:t>
            </w:r>
            <w:r>
              <w:rPr>
                <w:rFonts w:ascii="Times New Roman" w:eastAsia="方正楷体_GBK" w:hAnsi="Times New Roman" w:cs="Times New Roman"/>
                <w:szCs w:val="21"/>
              </w:rPr>
              <w:t>领域数据安全特点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、存在的问题</w:t>
            </w:r>
            <w:r>
              <w:rPr>
                <w:rFonts w:ascii="Times New Roman" w:eastAsia="方正楷体_GBK" w:hAnsi="Times New Roman" w:cs="Times New Roman"/>
                <w:szCs w:val="21"/>
              </w:rPr>
              <w:t>，案例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方正楷体_GBK" w:hAnsi="Times New Roman" w:cs="Times New Roman"/>
                <w:szCs w:val="21"/>
              </w:rPr>
              <w:t>主要内容、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解决的问题、实施的管理模式</w:t>
            </w:r>
            <w:r>
              <w:rPr>
                <w:rFonts w:ascii="Times New Roman" w:eastAsia="方正楷体_GBK" w:hAnsi="Times New Roman" w:cs="Times New Roman"/>
                <w:szCs w:val="21"/>
              </w:rPr>
              <w:t>等。</w:t>
            </w:r>
          </w:p>
        </w:tc>
      </w:tr>
      <w:tr w:rsidR="00762A76" w:rsidTr="00403BB0">
        <w:trPr>
          <w:cantSplit/>
          <w:trHeight w:val="722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关键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做法</w:t>
            </w:r>
          </w:p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500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详述案例围绕法律法规明确的主管监管责任，采取的整体思路、完成的工作、解决的问题。</w:t>
            </w:r>
          </w:p>
        </w:tc>
      </w:tr>
      <w:tr w:rsidR="00762A76" w:rsidTr="00403BB0">
        <w:trPr>
          <w:cantSplit/>
          <w:trHeight w:val="722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创新优势</w:t>
            </w:r>
          </w:p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描述案例在网络数据安全管理中创新亮点，先进经验等，及可复制推广性、推广价值等。</w:t>
            </w:r>
          </w:p>
        </w:tc>
      </w:tr>
      <w:tr w:rsidR="00762A76" w:rsidTr="00403BB0">
        <w:trPr>
          <w:cantSplit/>
          <w:trHeight w:val="665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应用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效果</w:t>
            </w:r>
          </w:p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描述应用案例取得的经济效益和社会效益。</w:t>
            </w:r>
          </w:p>
        </w:tc>
      </w:tr>
      <w:tr w:rsidR="00762A76" w:rsidTr="00403BB0">
        <w:trPr>
          <w:cantSplit/>
          <w:trHeight w:hRule="exact" w:val="777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单位简介</w:t>
            </w:r>
          </w:p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简述申报单位基本情况，在网络数据安全主管监管职责等。</w:t>
            </w:r>
          </w:p>
        </w:tc>
      </w:tr>
      <w:tr w:rsidR="00762A76" w:rsidTr="00403BB0">
        <w:trPr>
          <w:cantSplit/>
          <w:trHeight w:hRule="exact" w:val="967"/>
          <w:jc w:val="center"/>
        </w:trPr>
        <w:tc>
          <w:tcPr>
            <w:tcW w:w="1884" w:type="dxa"/>
            <w:vAlign w:val="center"/>
          </w:tcPr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其他证明材料</w:t>
            </w:r>
          </w:p>
          <w:p w:rsidR="00762A76" w:rsidRDefault="00762A76" w:rsidP="00403BB0">
            <w:pPr>
              <w:snapToGrid w:val="0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（如有）</w:t>
            </w:r>
          </w:p>
        </w:tc>
        <w:tc>
          <w:tcPr>
            <w:tcW w:w="6995" w:type="dxa"/>
            <w:gridSpan w:val="5"/>
            <w:vAlign w:val="center"/>
          </w:tcPr>
          <w:p w:rsidR="00762A76" w:rsidRDefault="00762A76" w:rsidP="00403BB0">
            <w:pPr>
              <w:snapToGrid w:val="0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如有网络数据安全管理相关规章制度、标准规范文件、监督管理体系、自主知识产权证明、主要创新及应用证明、案例获得的荣誉奖励等材料可以附件形式提交。（此处以目录形式填写，详细材料以单独附件提交）</w:t>
            </w:r>
          </w:p>
        </w:tc>
      </w:tr>
      <w:tr w:rsidR="00762A76" w:rsidTr="00403BB0">
        <w:trPr>
          <w:cantSplit/>
          <w:trHeight w:val="1632"/>
          <w:jc w:val="center"/>
        </w:trPr>
        <w:tc>
          <w:tcPr>
            <w:tcW w:w="8879" w:type="dxa"/>
            <w:gridSpan w:val="6"/>
            <w:tcBorders>
              <w:bottom w:val="single" w:sz="4" w:space="0" w:color="auto"/>
            </w:tcBorders>
            <w:vAlign w:val="center"/>
          </w:tcPr>
          <w:p w:rsidR="00762A76" w:rsidRDefault="00762A76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本单位自愿申请参加</w:t>
            </w:r>
            <w:r>
              <w:rPr>
                <w:rFonts w:ascii="黑体" w:eastAsia="黑体" w:hAnsi="黑体" w:cs="黑体" w:hint="eastAsia"/>
                <w:szCs w:val="21"/>
              </w:rPr>
              <w:t>“2023年江苏省网络数据管理优秀实践案例”</w:t>
            </w:r>
            <w:r>
              <w:rPr>
                <w:rFonts w:ascii="Times New Roman" w:eastAsia="黑体" w:hAnsi="Times New Roman" w:cs="Times New Roman"/>
                <w:szCs w:val="21"/>
              </w:rPr>
              <w:t>征集活动，承诺提交的申报材料属实，并对其真实性负责。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</w:p>
          <w:p w:rsidR="00762A76" w:rsidRDefault="00762A76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  <w:p w:rsidR="00762A76" w:rsidRDefault="00762A76" w:rsidP="00403BB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  <w:p w:rsidR="00762A76" w:rsidRDefault="00762A76" w:rsidP="00403BB0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            </w:t>
            </w:r>
            <w:r>
              <w:rPr>
                <w:rFonts w:ascii="Times New Roman" w:eastAsia="等线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申报单位盖章    </w:t>
            </w:r>
          </w:p>
          <w:p w:rsidR="00762A76" w:rsidRDefault="00762A76" w:rsidP="00403BB0">
            <w:pPr>
              <w:snapToGrid w:val="0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                                    年  月  日</w:t>
            </w:r>
          </w:p>
        </w:tc>
      </w:tr>
    </w:tbl>
    <w:p w:rsidR="009E4023" w:rsidRDefault="00762A76">
      <w:r>
        <w:rPr>
          <w:rFonts w:ascii="Times New Roman" w:eastAsia="方正楷体_GBK" w:hAnsi="Times New Roman" w:cs="Times New Roman" w:hint="eastAsia"/>
          <w:szCs w:val="21"/>
        </w:rPr>
        <w:t>备注：请完整填写本表，并在相应处盖章。提交电子版（包括</w:t>
      </w:r>
      <w:r>
        <w:rPr>
          <w:rFonts w:ascii="Times New Roman" w:eastAsia="方正楷体_GBK" w:hAnsi="Times New Roman" w:cs="Times New Roman" w:hint="eastAsia"/>
          <w:szCs w:val="21"/>
        </w:rPr>
        <w:t>word</w:t>
      </w:r>
      <w:r>
        <w:rPr>
          <w:rFonts w:ascii="Times New Roman" w:eastAsia="方正楷体_GBK" w:hAnsi="Times New Roman" w:cs="Times New Roman" w:hint="eastAsia"/>
          <w:szCs w:val="21"/>
        </w:rPr>
        <w:t>版本及盖章扫描版本）至邮箱：</w:t>
      </w:r>
      <w:r>
        <w:rPr>
          <w:rFonts w:hint="eastAsia"/>
        </w:rPr>
        <w:fldChar w:fldCharType="begin"/>
      </w:r>
      <w:r>
        <w:instrText xml:space="preserve"> HYPERLINK "mailto:zql@jnlab.com" </w:instrText>
      </w:r>
      <w:r>
        <w:rPr>
          <w:rFonts w:hint="eastAsia"/>
        </w:rPr>
        <w:fldChar w:fldCharType="separate"/>
      </w:r>
      <w:proofErr w:type="spellStart"/>
      <w:r>
        <w:rPr>
          <w:rFonts w:ascii="Times New Roman" w:eastAsia="方正楷体_GBK" w:hAnsi="Times New Roman" w:cs="Times New Roman" w:hint="eastAsia"/>
          <w:szCs w:val="21"/>
        </w:rPr>
        <w:t>zql@jnlab.com</w:t>
      </w:r>
      <w:proofErr w:type="spellEnd"/>
      <w:r>
        <w:rPr>
          <w:rFonts w:ascii="Times New Roman" w:eastAsia="方正楷体_GBK" w:hAnsi="Times New Roman" w:cs="Times New Roman" w:hint="eastAsia"/>
          <w:szCs w:val="21"/>
        </w:rPr>
        <w:fldChar w:fldCharType="end"/>
      </w:r>
      <w:r>
        <w:rPr>
          <w:rFonts w:ascii="Times New Roman" w:eastAsia="方正楷体_GBK" w:hAnsi="Times New Roman" w:cs="Times New Roman" w:hint="eastAsia"/>
          <w:szCs w:val="21"/>
        </w:rPr>
        <w:t>，周倩玲，</w:t>
      </w:r>
      <w:r>
        <w:rPr>
          <w:rFonts w:ascii="Times New Roman" w:eastAsia="方正楷体_GBK" w:hAnsi="Times New Roman" w:cs="Times New Roman" w:hint="eastAsia"/>
          <w:szCs w:val="21"/>
        </w:rPr>
        <w:t>18961813165</w:t>
      </w:r>
      <w:r>
        <w:rPr>
          <w:rFonts w:ascii="Times New Roman" w:eastAsia="方正楷体_GBK" w:hAnsi="Times New Roman" w:cs="Times New Roman" w:hint="eastAsia"/>
          <w:szCs w:val="21"/>
        </w:rPr>
        <w:t>。</w:t>
      </w:r>
    </w:p>
    <w:sectPr w:rsidR="009E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76"/>
    <w:rsid w:val="00762A76"/>
    <w:rsid w:val="0076354B"/>
    <w:rsid w:val="00A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zjw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jzc</cp:lastModifiedBy>
  <cp:revision>1</cp:revision>
  <dcterms:created xsi:type="dcterms:W3CDTF">2023-10-16T04:50:00Z</dcterms:created>
  <dcterms:modified xsi:type="dcterms:W3CDTF">2023-10-16T04:50:00Z</dcterms:modified>
</cp:coreProperties>
</file>